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EC" w:rsidRDefault="001F41EC" w:rsidP="001F41EC">
      <w:pPr>
        <w:pStyle w:val="2"/>
        <w:rPr>
          <w:rFonts w:cs="Arial"/>
          <w:i w:val="0"/>
          <w:sz w:val="32"/>
          <w:szCs w:val="32"/>
          <w:lang w:val="ru-RU"/>
        </w:rPr>
      </w:pPr>
      <w:r>
        <w:rPr>
          <w:rFonts w:cs="Arial"/>
          <w:i w:val="0"/>
          <w:sz w:val="32"/>
          <w:szCs w:val="32"/>
          <w:lang w:val="ru-RU"/>
        </w:rPr>
        <w:t xml:space="preserve">                    </w:t>
      </w:r>
    </w:p>
    <w:p w:rsidR="001F41EC" w:rsidRDefault="001F41EC" w:rsidP="001F41EC">
      <w:pPr>
        <w:pStyle w:val="2"/>
        <w:rPr>
          <w:rFonts w:cs="Arial"/>
          <w:i w:val="0"/>
          <w:sz w:val="32"/>
          <w:szCs w:val="32"/>
          <w:lang w:val="ru-RU"/>
        </w:rPr>
      </w:pPr>
    </w:p>
    <w:p w:rsidR="001F41EC" w:rsidRDefault="001F41EC" w:rsidP="001F41EC">
      <w:pPr>
        <w:pStyle w:val="2"/>
        <w:rPr>
          <w:rFonts w:cs="Arial"/>
          <w:i w:val="0"/>
          <w:sz w:val="32"/>
          <w:szCs w:val="32"/>
          <w:lang w:val="ru-RU"/>
        </w:rPr>
      </w:pPr>
    </w:p>
    <w:p w:rsidR="001F41EC" w:rsidRDefault="001F41EC" w:rsidP="001F41EC">
      <w:pPr>
        <w:pStyle w:val="2"/>
        <w:rPr>
          <w:rFonts w:cs="Arial"/>
          <w:i w:val="0"/>
          <w:sz w:val="32"/>
          <w:szCs w:val="32"/>
          <w:lang w:val="ru-RU"/>
        </w:rPr>
      </w:pPr>
    </w:p>
    <w:p w:rsidR="001F41EC" w:rsidRDefault="001F41EC" w:rsidP="001F41EC">
      <w:pPr>
        <w:pStyle w:val="2"/>
        <w:rPr>
          <w:rFonts w:cs="Arial"/>
          <w:i w:val="0"/>
          <w:sz w:val="32"/>
          <w:szCs w:val="32"/>
          <w:lang w:val="ru-RU"/>
        </w:rPr>
      </w:pPr>
    </w:p>
    <w:p w:rsidR="001F41EC" w:rsidRDefault="001F41EC" w:rsidP="001F41EC">
      <w:pPr>
        <w:pStyle w:val="2"/>
        <w:rPr>
          <w:rFonts w:cs="Arial"/>
          <w:i w:val="0"/>
          <w:sz w:val="32"/>
          <w:szCs w:val="32"/>
          <w:lang w:val="ru-RU"/>
        </w:rPr>
      </w:pPr>
    </w:p>
    <w:p w:rsidR="001F41EC" w:rsidRDefault="001F41EC" w:rsidP="001F41EC">
      <w:pPr>
        <w:pStyle w:val="2"/>
        <w:rPr>
          <w:rFonts w:cs="Arial"/>
          <w:i w:val="0"/>
          <w:sz w:val="32"/>
          <w:szCs w:val="32"/>
          <w:lang w:val="ru-RU"/>
        </w:rPr>
      </w:pPr>
    </w:p>
    <w:p w:rsidR="001F41EC" w:rsidRDefault="001F41EC" w:rsidP="001F41EC">
      <w:pPr>
        <w:pStyle w:val="2"/>
        <w:rPr>
          <w:rFonts w:cs="Arial"/>
          <w:i w:val="0"/>
          <w:sz w:val="32"/>
          <w:szCs w:val="32"/>
          <w:lang w:val="ru-RU"/>
        </w:rPr>
      </w:pPr>
    </w:p>
    <w:p w:rsidR="001F41EC" w:rsidRDefault="001F41EC" w:rsidP="001F41EC">
      <w:pPr>
        <w:pStyle w:val="2"/>
        <w:rPr>
          <w:rFonts w:cs="Arial"/>
          <w:i w:val="0"/>
          <w:sz w:val="32"/>
          <w:szCs w:val="32"/>
          <w:lang w:val="ru-RU"/>
        </w:rPr>
      </w:pPr>
    </w:p>
    <w:p w:rsidR="001F41EC" w:rsidRDefault="001F41EC" w:rsidP="001F41EC">
      <w:pPr>
        <w:pStyle w:val="2"/>
        <w:rPr>
          <w:rFonts w:cs="Arial"/>
          <w:i w:val="0"/>
          <w:sz w:val="32"/>
          <w:szCs w:val="32"/>
          <w:lang w:val="ru-RU"/>
        </w:rPr>
      </w:pPr>
    </w:p>
    <w:p w:rsidR="001F41EC" w:rsidRPr="001F6B61" w:rsidRDefault="001F41EC" w:rsidP="001F41EC">
      <w:pPr>
        <w:pStyle w:val="2"/>
        <w:jc w:val="center"/>
        <w:rPr>
          <w:rFonts w:cs="Arial"/>
          <w:i w:val="0"/>
          <w:sz w:val="32"/>
          <w:szCs w:val="32"/>
        </w:rPr>
      </w:pPr>
      <w:r w:rsidRPr="001F6B61">
        <w:rPr>
          <w:rFonts w:cs="Arial"/>
          <w:i w:val="0"/>
          <w:sz w:val="32"/>
          <w:szCs w:val="32"/>
        </w:rPr>
        <w:t>КОНКУРСНАЯ ДОКУМЕНТАЦИЯ</w:t>
      </w:r>
    </w:p>
    <w:p w:rsidR="001F41EC" w:rsidRPr="00EB4205" w:rsidRDefault="001F41EC" w:rsidP="001F41EC">
      <w:pPr>
        <w:pStyle w:val="afc"/>
        <w:ind w:firstLine="0"/>
        <w:jc w:val="center"/>
        <w:rPr>
          <w:b/>
          <w:sz w:val="32"/>
          <w:szCs w:val="32"/>
        </w:rPr>
      </w:pPr>
      <w:r w:rsidRPr="008624DD">
        <w:rPr>
          <w:b/>
          <w:sz w:val="32"/>
          <w:szCs w:val="32"/>
        </w:rPr>
        <w:t xml:space="preserve">по </w:t>
      </w:r>
      <w:r w:rsidRPr="00EB4205">
        <w:rPr>
          <w:b/>
          <w:sz w:val="32"/>
          <w:szCs w:val="32"/>
        </w:rPr>
        <w:t xml:space="preserve">открытому конкурсу </w:t>
      </w:r>
      <w:r>
        <w:rPr>
          <w:b/>
          <w:sz w:val="32"/>
          <w:szCs w:val="32"/>
        </w:rPr>
        <w:t>№ К-01/14</w:t>
      </w:r>
    </w:p>
    <w:p w:rsidR="001F41EC" w:rsidRPr="001F6B61" w:rsidRDefault="001F41EC" w:rsidP="001F41EC">
      <w:pPr>
        <w:jc w:val="center"/>
        <w:rPr>
          <w:rFonts w:cs="Arial"/>
          <w:b/>
          <w:sz w:val="32"/>
          <w:szCs w:val="32"/>
          <w:lang w:val="ru-RU"/>
        </w:rPr>
      </w:pPr>
      <w:r w:rsidRPr="001F6B61">
        <w:rPr>
          <w:rFonts w:cs="Arial"/>
          <w:b/>
          <w:sz w:val="32"/>
          <w:szCs w:val="32"/>
          <w:lang w:val="ru-RU"/>
        </w:rPr>
        <w:t xml:space="preserve">на право заключения </w:t>
      </w:r>
      <w:proofErr w:type="gramStart"/>
      <w:r w:rsidRPr="001F6B61">
        <w:rPr>
          <w:rFonts w:cs="Arial"/>
          <w:b/>
          <w:sz w:val="32"/>
          <w:szCs w:val="32"/>
          <w:lang w:val="ru-RU"/>
        </w:rPr>
        <w:t>договора</w:t>
      </w:r>
      <w:proofErr w:type="gramEnd"/>
      <w:r w:rsidRPr="001F6B61">
        <w:rPr>
          <w:rFonts w:cs="Arial"/>
          <w:b/>
          <w:sz w:val="32"/>
          <w:szCs w:val="32"/>
          <w:lang w:val="ru-RU"/>
        </w:rPr>
        <w:t xml:space="preserve"> на выполнение пассажирских перевозок по </w:t>
      </w:r>
      <w:proofErr w:type="spellStart"/>
      <w:r w:rsidRPr="001F6B61">
        <w:rPr>
          <w:rFonts w:cs="Arial"/>
          <w:b/>
          <w:sz w:val="32"/>
          <w:szCs w:val="32"/>
          <w:lang w:val="ru-RU"/>
        </w:rPr>
        <w:t>внутримуниципальным</w:t>
      </w:r>
      <w:proofErr w:type="spellEnd"/>
      <w:r w:rsidRPr="001F6B61">
        <w:rPr>
          <w:rFonts w:cs="Arial"/>
          <w:b/>
          <w:sz w:val="32"/>
          <w:szCs w:val="32"/>
          <w:lang w:val="ru-RU"/>
        </w:rPr>
        <w:t xml:space="preserve"> маршрутам</w:t>
      </w:r>
      <w:r w:rsidRPr="003122EE">
        <w:rPr>
          <w:rFonts w:cs="Arial"/>
          <w:b/>
          <w:sz w:val="32"/>
          <w:szCs w:val="32"/>
          <w:lang w:val="ru-RU"/>
        </w:rPr>
        <w:t xml:space="preserve"> </w:t>
      </w:r>
      <w:r>
        <w:rPr>
          <w:rFonts w:cs="Arial"/>
          <w:b/>
          <w:sz w:val="32"/>
          <w:szCs w:val="32"/>
          <w:lang w:val="ru-RU"/>
        </w:rPr>
        <w:t>регулярных перевозок</w:t>
      </w:r>
      <w:r w:rsidRPr="001F6B61">
        <w:rPr>
          <w:rFonts w:cs="Arial"/>
          <w:b/>
          <w:sz w:val="32"/>
          <w:szCs w:val="32"/>
          <w:lang w:val="ru-RU"/>
        </w:rPr>
        <w:t>.</w:t>
      </w:r>
    </w:p>
    <w:p w:rsidR="001F41EC" w:rsidRPr="001F6B61" w:rsidRDefault="001F41EC" w:rsidP="001F41EC">
      <w:pPr>
        <w:jc w:val="center"/>
        <w:rPr>
          <w:sz w:val="23"/>
          <w:szCs w:val="23"/>
          <w:lang w:val="ru-RU"/>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Default="001F41EC" w:rsidP="001F41EC">
      <w:pPr>
        <w:pStyle w:val="af9"/>
        <w:rPr>
          <w:sz w:val="22"/>
          <w:szCs w:val="22"/>
        </w:rPr>
      </w:pPr>
    </w:p>
    <w:p w:rsidR="001F41EC" w:rsidRPr="001F6B61" w:rsidRDefault="001F41EC" w:rsidP="001F41EC">
      <w:pPr>
        <w:pStyle w:val="af9"/>
        <w:jc w:val="center"/>
        <w:rPr>
          <w:rFonts w:ascii="Arial" w:hAnsi="Arial" w:cs="Arial"/>
          <w:b/>
          <w:sz w:val="26"/>
          <w:szCs w:val="26"/>
        </w:rPr>
      </w:pPr>
      <w:r w:rsidRPr="001F6B61">
        <w:rPr>
          <w:rFonts w:ascii="Arial" w:hAnsi="Arial" w:cs="Arial"/>
          <w:b/>
          <w:sz w:val="26"/>
          <w:szCs w:val="26"/>
        </w:rPr>
        <w:t xml:space="preserve">Администрация Уватского </w:t>
      </w:r>
      <w:proofErr w:type="gramStart"/>
      <w:r w:rsidRPr="001F6B61">
        <w:rPr>
          <w:rFonts w:ascii="Arial" w:hAnsi="Arial" w:cs="Arial"/>
          <w:b/>
          <w:sz w:val="26"/>
          <w:szCs w:val="26"/>
        </w:rPr>
        <w:t>муниципального</w:t>
      </w:r>
      <w:proofErr w:type="gramEnd"/>
      <w:r w:rsidRPr="001F6B61">
        <w:rPr>
          <w:rFonts w:ascii="Arial" w:hAnsi="Arial" w:cs="Arial"/>
          <w:sz w:val="26"/>
          <w:szCs w:val="26"/>
        </w:rPr>
        <w:t xml:space="preserve"> </w:t>
      </w:r>
      <w:r w:rsidRPr="001F6B61">
        <w:rPr>
          <w:rFonts w:ascii="Arial" w:hAnsi="Arial" w:cs="Arial"/>
          <w:b/>
          <w:sz w:val="26"/>
          <w:szCs w:val="26"/>
        </w:rPr>
        <w:t>района</w:t>
      </w:r>
    </w:p>
    <w:p w:rsidR="001F41EC" w:rsidRPr="001F6B61" w:rsidRDefault="001F41EC" w:rsidP="001F41EC">
      <w:pPr>
        <w:pStyle w:val="af9"/>
        <w:rPr>
          <w:rFonts w:ascii="Arial" w:hAnsi="Arial" w:cs="Arial"/>
          <w:b/>
          <w:sz w:val="26"/>
          <w:szCs w:val="26"/>
        </w:rPr>
      </w:pPr>
    </w:p>
    <w:p w:rsidR="001F41EC" w:rsidRPr="001F6B61" w:rsidRDefault="001F41EC" w:rsidP="001F41EC">
      <w:pPr>
        <w:pStyle w:val="af9"/>
        <w:jc w:val="right"/>
        <w:rPr>
          <w:rFonts w:ascii="Arial" w:hAnsi="Arial" w:cs="Arial"/>
          <w:sz w:val="26"/>
          <w:szCs w:val="26"/>
        </w:rPr>
      </w:pPr>
      <w:r w:rsidRPr="001F6B61">
        <w:rPr>
          <w:rFonts w:ascii="Arial" w:hAnsi="Arial" w:cs="Arial"/>
          <w:sz w:val="26"/>
          <w:szCs w:val="26"/>
        </w:rPr>
        <w:t>Утверждаю:</w:t>
      </w:r>
    </w:p>
    <w:p w:rsidR="001F41EC" w:rsidRPr="001F6B61" w:rsidRDefault="001F41EC" w:rsidP="001F41EC">
      <w:pPr>
        <w:pStyle w:val="af9"/>
        <w:jc w:val="right"/>
        <w:rPr>
          <w:rFonts w:ascii="Arial" w:hAnsi="Arial" w:cs="Arial"/>
          <w:sz w:val="26"/>
          <w:szCs w:val="26"/>
        </w:rPr>
      </w:pPr>
      <w:r w:rsidRPr="001F6B61">
        <w:rPr>
          <w:rFonts w:ascii="Arial" w:hAnsi="Arial" w:cs="Arial"/>
          <w:sz w:val="26"/>
          <w:szCs w:val="26"/>
        </w:rPr>
        <w:t>заместитель главы Уватского</w:t>
      </w:r>
    </w:p>
    <w:p w:rsidR="001F41EC" w:rsidRPr="001F6B61" w:rsidRDefault="001F41EC" w:rsidP="001F41EC">
      <w:pPr>
        <w:pStyle w:val="af9"/>
        <w:jc w:val="right"/>
        <w:rPr>
          <w:rFonts w:ascii="Arial" w:hAnsi="Arial" w:cs="Arial"/>
          <w:sz w:val="26"/>
          <w:szCs w:val="26"/>
        </w:rPr>
      </w:pPr>
      <w:r w:rsidRPr="001F6B61">
        <w:rPr>
          <w:rFonts w:ascii="Arial" w:hAnsi="Arial" w:cs="Arial"/>
          <w:sz w:val="26"/>
          <w:szCs w:val="26"/>
        </w:rPr>
        <w:t>муниципального района</w:t>
      </w:r>
    </w:p>
    <w:p w:rsidR="001F41EC" w:rsidRPr="001F6B61" w:rsidRDefault="001F41EC" w:rsidP="001F41EC">
      <w:pPr>
        <w:pStyle w:val="af9"/>
        <w:jc w:val="right"/>
        <w:rPr>
          <w:rFonts w:ascii="Arial" w:hAnsi="Arial" w:cs="Arial"/>
          <w:sz w:val="26"/>
          <w:szCs w:val="26"/>
        </w:rPr>
      </w:pPr>
    </w:p>
    <w:p w:rsidR="001F41EC" w:rsidRPr="001F6B61" w:rsidRDefault="001F41EC" w:rsidP="001F41EC">
      <w:pPr>
        <w:pStyle w:val="af9"/>
        <w:jc w:val="right"/>
        <w:rPr>
          <w:rFonts w:ascii="Arial" w:hAnsi="Arial" w:cs="Arial"/>
          <w:sz w:val="26"/>
          <w:szCs w:val="26"/>
        </w:rPr>
      </w:pPr>
      <w:proofErr w:type="spellStart"/>
      <w:r w:rsidRPr="001F6B61">
        <w:rPr>
          <w:rFonts w:ascii="Arial" w:hAnsi="Arial" w:cs="Arial"/>
          <w:sz w:val="26"/>
          <w:szCs w:val="26"/>
        </w:rPr>
        <w:t>____________________В.И.Игнатченко</w:t>
      </w:r>
      <w:proofErr w:type="spellEnd"/>
    </w:p>
    <w:p w:rsidR="001F41EC" w:rsidRPr="001F6B61" w:rsidRDefault="001F41EC" w:rsidP="001F41EC">
      <w:pPr>
        <w:pStyle w:val="af9"/>
        <w:ind w:firstLine="540"/>
        <w:jc w:val="right"/>
        <w:rPr>
          <w:rFonts w:ascii="Arial" w:hAnsi="Arial" w:cs="Arial"/>
          <w:sz w:val="26"/>
          <w:szCs w:val="26"/>
        </w:rPr>
      </w:pPr>
    </w:p>
    <w:p w:rsidR="001F41EC" w:rsidRPr="001F6B61" w:rsidRDefault="001F41EC" w:rsidP="001F41EC">
      <w:pPr>
        <w:pStyle w:val="af9"/>
        <w:ind w:firstLine="540"/>
        <w:rPr>
          <w:rFonts w:ascii="Arial" w:hAnsi="Arial" w:cs="Arial"/>
          <w:sz w:val="26"/>
          <w:szCs w:val="26"/>
        </w:rPr>
      </w:pPr>
    </w:p>
    <w:p w:rsidR="001F41EC" w:rsidRPr="001F6B61" w:rsidRDefault="001F41EC" w:rsidP="001F41EC">
      <w:pPr>
        <w:pStyle w:val="af9"/>
        <w:ind w:firstLine="540"/>
        <w:rPr>
          <w:rFonts w:ascii="Arial" w:hAnsi="Arial" w:cs="Arial"/>
          <w:sz w:val="26"/>
          <w:szCs w:val="26"/>
        </w:rPr>
      </w:pPr>
      <w:proofErr w:type="gramStart"/>
      <w:r w:rsidRPr="001F6B61">
        <w:rPr>
          <w:rFonts w:ascii="Arial" w:hAnsi="Arial" w:cs="Arial"/>
          <w:sz w:val="26"/>
          <w:szCs w:val="26"/>
        </w:rPr>
        <w:t>В целях реализации постановления администрации  Уватского муниципального района от 03.12.2010  №</w:t>
      </w:r>
      <w:r>
        <w:rPr>
          <w:rFonts w:ascii="Arial" w:hAnsi="Arial" w:cs="Arial"/>
          <w:sz w:val="26"/>
          <w:szCs w:val="26"/>
        </w:rPr>
        <w:t xml:space="preserve"> </w:t>
      </w:r>
      <w:r w:rsidRPr="001F6B61">
        <w:rPr>
          <w:rFonts w:ascii="Arial" w:hAnsi="Arial" w:cs="Arial"/>
          <w:sz w:val="26"/>
          <w:szCs w:val="26"/>
        </w:rPr>
        <w:t xml:space="preserve">120 «Об утверждении положения о проведении конкурсного отбора на право заключения договора на выполнение пассажирских перевозок по </w:t>
      </w:r>
      <w:proofErr w:type="spellStart"/>
      <w:r w:rsidRPr="001F6B61">
        <w:rPr>
          <w:rFonts w:ascii="Arial" w:hAnsi="Arial" w:cs="Arial"/>
          <w:sz w:val="26"/>
          <w:szCs w:val="26"/>
        </w:rPr>
        <w:t>внутримуниципальным</w:t>
      </w:r>
      <w:proofErr w:type="spellEnd"/>
      <w:r w:rsidRPr="001F6B61">
        <w:rPr>
          <w:rFonts w:ascii="Arial" w:hAnsi="Arial" w:cs="Arial"/>
          <w:sz w:val="26"/>
          <w:szCs w:val="26"/>
        </w:rPr>
        <w:t xml:space="preserve"> маршрутам регулярных перевозок в границах Уватского муниципального района» администрация Уватского муниципального района извещает о проведении открытого</w:t>
      </w:r>
      <w:r w:rsidRPr="001F6B61">
        <w:rPr>
          <w:rFonts w:ascii="Arial" w:hAnsi="Arial" w:cs="Arial"/>
          <w:b/>
          <w:sz w:val="26"/>
          <w:szCs w:val="26"/>
        </w:rPr>
        <w:t xml:space="preserve"> </w:t>
      </w:r>
      <w:r w:rsidRPr="001F6B61">
        <w:rPr>
          <w:rFonts w:ascii="Arial" w:hAnsi="Arial" w:cs="Arial"/>
          <w:sz w:val="26"/>
          <w:szCs w:val="26"/>
        </w:rPr>
        <w:t>конкурса № К</w:t>
      </w:r>
      <w:r>
        <w:rPr>
          <w:rFonts w:ascii="Arial" w:hAnsi="Arial" w:cs="Arial"/>
          <w:sz w:val="26"/>
          <w:szCs w:val="26"/>
        </w:rPr>
        <w:t>-</w:t>
      </w:r>
      <w:r w:rsidRPr="001F6B61">
        <w:rPr>
          <w:rFonts w:ascii="Arial" w:hAnsi="Arial" w:cs="Arial"/>
          <w:sz w:val="26"/>
          <w:szCs w:val="26"/>
        </w:rPr>
        <w:t>01/14 на право заключения с юридическими лицами и индивидуальными предпринимателями договора на выполнение пассажирских</w:t>
      </w:r>
      <w:proofErr w:type="gramEnd"/>
      <w:r w:rsidRPr="001F6B61">
        <w:rPr>
          <w:rFonts w:ascii="Arial" w:hAnsi="Arial" w:cs="Arial"/>
          <w:sz w:val="26"/>
          <w:szCs w:val="26"/>
        </w:rPr>
        <w:t xml:space="preserve"> перевозок по </w:t>
      </w:r>
      <w:proofErr w:type="spellStart"/>
      <w:r w:rsidRPr="001F6B61">
        <w:rPr>
          <w:rFonts w:ascii="Arial" w:hAnsi="Arial" w:cs="Arial"/>
          <w:sz w:val="26"/>
          <w:szCs w:val="26"/>
        </w:rPr>
        <w:t>внутримуниципальным</w:t>
      </w:r>
      <w:proofErr w:type="spellEnd"/>
      <w:r w:rsidRPr="001F6B61">
        <w:rPr>
          <w:rFonts w:ascii="Arial" w:hAnsi="Arial" w:cs="Arial"/>
          <w:sz w:val="26"/>
          <w:szCs w:val="26"/>
        </w:rPr>
        <w:t xml:space="preserve"> маршрутам регулярных перевозок  в границах Уватского района.</w:t>
      </w:r>
    </w:p>
    <w:p w:rsidR="001F41EC" w:rsidRPr="001F6B61" w:rsidRDefault="001F41EC" w:rsidP="001F41EC">
      <w:pPr>
        <w:pStyle w:val="ConsPlusNormal"/>
        <w:jc w:val="both"/>
        <w:rPr>
          <w:sz w:val="26"/>
          <w:szCs w:val="26"/>
        </w:rPr>
      </w:pPr>
    </w:p>
    <w:p w:rsidR="001F41EC" w:rsidRPr="001F6B61" w:rsidRDefault="001F41EC" w:rsidP="001F41EC">
      <w:pPr>
        <w:pStyle w:val="af9"/>
        <w:ind w:firstLine="540"/>
        <w:rPr>
          <w:rFonts w:ascii="Arial" w:hAnsi="Arial" w:cs="Arial"/>
          <w:sz w:val="26"/>
          <w:szCs w:val="26"/>
        </w:rPr>
      </w:pPr>
      <w:r w:rsidRPr="001F6B61">
        <w:rPr>
          <w:rFonts w:ascii="Arial" w:hAnsi="Arial" w:cs="Arial"/>
          <w:b/>
          <w:sz w:val="26"/>
          <w:szCs w:val="26"/>
        </w:rPr>
        <w:t xml:space="preserve">1. Предмет конкурса: </w:t>
      </w:r>
      <w:r w:rsidRPr="001F6B61">
        <w:rPr>
          <w:rFonts w:ascii="Arial" w:hAnsi="Arial" w:cs="Arial"/>
          <w:sz w:val="26"/>
          <w:szCs w:val="26"/>
        </w:rPr>
        <w:t xml:space="preserve">право заключения договора на выполнение пассажирских перевозок по регулярным автобусным </w:t>
      </w:r>
      <w:proofErr w:type="spellStart"/>
      <w:r w:rsidRPr="001F6B61">
        <w:rPr>
          <w:rFonts w:ascii="Arial" w:hAnsi="Arial" w:cs="Arial"/>
          <w:sz w:val="26"/>
          <w:szCs w:val="26"/>
        </w:rPr>
        <w:t>внутримуниципальным</w:t>
      </w:r>
      <w:proofErr w:type="spellEnd"/>
      <w:r w:rsidRPr="001F6B61">
        <w:rPr>
          <w:rFonts w:ascii="Arial" w:hAnsi="Arial" w:cs="Arial"/>
          <w:sz w:val="26"/>
          <w:szCs w:val="26"/>
        </w:rPr>
        <w:t xml:space="preserve"> маршрутам  в границах Уватского района.</w:t>
      </w:r>
    </w:p>
    <w:p w:rsidR="001F41EC" w:rsidRPr="001F6B61" w:rsidRDefault="001F41EC" w:rsidP="001F41EC">
      <w:pPr>
        <w:pStyle w:val="af9"/>
        <w:ind w:firstLine="540"/>
        <w:rPr>
          <w:rFonts w:ascii="Arial" w:hAnsi="Arial" w:cs="Arial"/>
          <w:sz w:val="26"/>
          <w:szCs w:val="26"/>
        </w:rPr>
      </w:pPr>
      <w:r w:rsidRPr="001F6B61">
        <w:rPr>
          <w:rFonts w:ascii="Arial" w:hAnsi="Arial" w:cs="Arial"/>
          <w:sz w:val="26"/>
          <w:szCs w:val="26"/>
        </w:rPr>
        <w:t xml:space="preserve">1.1. Настоящая  конкурсная документация определяет порядок проведения конкурсного отбора на право заключения договора на выполнение пассажирских перевозок по </w:t>
      </w:r>
      <w:proofErr w:type="spellStart"/>
      <w:r w:rsidRPr="001F6B61">
        <w:rPr>
          <w:rFonts w:ascii="Arial" w:hAnsi="Arial" w:cs="Arial"/>
          <w:sz w:val="26"/>
          <w:szCs w:val="26"/>
        </w:rPr>
        <w:t>внутримуниципальным</w:t>
      </w:r>
      <w:proofErr w:type="spellEnd"/>
      <w:r w:rsidRPr="001F6B61">
        <w:rPr>
          <w:rFonts w:ascii="Arial" w:hAnsi="Arial" w:cs="Arial"/>
          <w:sz w:val="26"/>
          <w:szCs w:val="26"/>
        </w:rPr>
        <w:t xml:space="preserve"> маршрутам в границах Уватского района.</w:t>
      </w:r>
    </w:p>
    <w:p w:rsidR="001F41EC" w:rsidRPr="001F6B61" w:rsidRDefault="001F41EC" w:rsidP="001F41EC">
      <w:pPr>
        <w:pStyle w:val="af9"/>
        <w:ind w:firstLine="540"/>
        <w:rPr>
          <w:rFonts w:ascii="Arial" w:hAnsi="Arial" w:cs="Arial"/>
          <w:sz w:val="26"/>
          <w:szCs w:val="26"/>
        </w:rPr>
      </w:pPr>
      <w:r w:rsidRPr="001F6B61">
        <w:rPr>
          <w:rFonts w:ascii="Arial" w:hAnsi="Arial" w:cs="Arial"/>
          <w:sz w:val="26"/>
          <w:szCs w:val="26"/>
        </w:rPr>
        <w:t>1.2. Конкурс проводится в целях отбора перевозчиков, обеспечивающих лучшие условия перевозки пассажиров и багажа, является способом организации транспортного обслуживания для удовлетворения потребностей населения в безопасных и своевременных перевозках.</w:t>
      </w:r>
    </w:p>
    <w:p w:rsidR="001F41EC" w:rsidRPr="001F6B61" w:rsidRDefault="001F41EC" w:rsidP="001F41EC">
      <w:pPr>
        <w:pStyle w:val="af9"/>
        <w:ind w:firstLine="540"/>
        <w:rPr>
          <w:rFonts w:ascii="Arial" w:hAnsi="Arial" w:cs="Arial"/>
          <w:sz w:val="26"/>
          <w:szCs w:val="26"/>
        </w:rPr>
      </w:pPr>
      <w:r w:rsidRPr="001F6B61">
        <w:rPr>
          <w:rFonts w:ascii="Arial" w:hAnsi="Arial" w:cs="Arial"/>
          <w:sz w:val="26"/>
          <w:szCs w:val="26"/>
        </w:rPr>
        <w:t>1.3. К участию в Конкурсе допускаются перевозчики, обеспеченные:</w:t>
      </w:r>
    </w:p>
    <w:p w:rsidR="001F41EC" w:rsidRPr="001F6B61" w:rsidRDefault="001F41EC" w:rsidP="001F41EC">
      <w:pPr>
        <w:pStyle w:val="af9"/>
        <w:ind w:firstLine="540"/>
        <w:rPr>
          <w:rFonts w:ascii="Arial" w:hAnsi="Arial" w:cs="Arial"/>
          <w:sz w:val="26"/>
          <w:szCs w:val="26"/>
        </w:rPr>
      </w:pPr>
      <w:r w:rsidRPr="001F6B61">
        <w:rPr>
          <w:rFonts w:ascii="Arial" w:hAnsi="Arial" w:cs="Arial"/>
          <w:sz w:val="26"/>
          <w:szCs w:val="26"/>
        </w:rPr>
        <w:t>- водителями, имеющими право на управление транспортными средствами категорий «</w:t>
      </w:r>
      <w:r w:rsidRPr="001F6B61">
        <w:rPr>
          <w:rFonts w:ascii="Arial" w:hAnsi="Arial" w:cs="Arial"/>
          <w:sz w:val="26"/>
          <w:szCs w:val="26"/>
          <w:lang w:val="en-US"/>
        </w:rPr>
        <w:t>D</w:t>
      </w:r>
      <w:r w:rsidRPr="001F6B61">
        <w:rPr>
          <w:rFonts w:ascii="Arial" w:hAnsi="Arial" w:cs="Arial"/>
          <w:sz w:val="26"/>
          <w:szCs w:val="26"/>
        </w:rPr>
        <w:t>»;</w:t>
      </w:r>
    </w:p>
    <w:p w:rsidR="001F41EC" w:rsidRPr="001F6B61" w:rsidRDefault="001F41EC" w:rsidP="001F41EC">
      <w:pPr>
        <w:pStyle w:val="af9"/>
        <w:ind w:firstLine="540"/>
        <w:rPr>
          <w:rFonts w:ascii="Arial" w:hAnsi="Arial" w:cs="Arial"/>
          <w:sz w:val="26"/>
          <w:szCs w:val="26"/>
        </w:rPr>
      </w:pPr>
      <w:r w:rsidRPr="001F6B61">
        <w:rPr>
          <w:rFonts w:ascii="Arial" w:hAnsi="Arial" w:cs="Arial"/>
          <w:sz w:val="26"/>
          <w:szCs w:val="26"/>
        </w:rPr>
        <w:t>- транспортными средствами с учетом резервных транспортных средств, оснащенных специальным оборудованием и системами в соответствии с требованиями действующего законодательства.</w:t>
      </w:r>
    </w:p>
    <w:p w:rsidR="001F41EC" w:rsidRPr="00811FDA" w:rsidRDefault="001F41EC" w:rsidP="001F41EC">
      <w:pPr>
        <w:pStyle w:val="a3"/>
        <w:ind w:firstLine="540"/>
        <w:jc w:val="both"/>
        <w:rPr>
          <w:rFonts w:cs="Arial"/>
          <w:sz w:val="26"/>
          <w:szCs w:val="26"/>
        </w:rPr>
      </w:pPr>
      <w:r w:rsidRPr="00811FDA">
        <w:rPr>
          <w:rFonts w:cs="Arial"/>
          <w:sz w:val="26"/>
          <w:szCs w:val="26"/>
        </w:rPr>
        <w:t>2. Порядок оформления заявки для участия в открытом конкурсе (требования к содержанию, форме, оформлению и составу заявки на участие в конкурсе и инструкции по ее заполнению).</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2.1. Для участия в конкурсе юридические лица и индивидуальные предприниматели (далее – претенденты) в срок, установленный в информационном извещение, представляют в составе тома заявки на участие в конкурсе  следующие документы:</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1. Опись документов (оформленная по Форме № 1) установленной конкурсной документацией, содержащая:</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xml:space="preserve">а) наименование всех представляемых документов в последовательности их представления в заявке на участие в конкурсе; </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б) информацию о номере листа начала и окончания каждого документа, а также общее количество листов документа.</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lastRenderedPageBreak/>
        <w:t>2. Заявка на участие в конкурсе (оформленная по Форме №2) установленной конкурсной документацией, при этом сведения должны соответствовать требованиям, установленным конкурсной документации.</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Заявка на участие в конкурсе (Форма №2) должна содержать следующую информацию:</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1) сведения и документы о заявителе, подавшем такую заявку:</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3) подлинник либо нотариально заверенная копия выписки из Единого государственного реестра юридических лиц или индивидуальных предпринимателей, полученная не ранее, чем за месяц до дня размещения на официальном портале органов государственной власти Тюменской области в сети Интернет информационного извещения о проведении конкурса;</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xml:space="preserve">4) заверенная претендентом либо нотариально заверенная копия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претендента действует иное лицо – также доверенность, заверенная печатью и подписанная руководителем - для юридических лиц, индивидуальным предпринимателем - для индивидуальных предпринимателей); </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5) заверенные претендентом либо нотариально заверенные копии учредительных документов (для юридических лиц), копия паспорта (для индивидуальных предпринимателей);</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6) справка произвольной формы (подписывается руководителем и главным бухгалтером – для юридических лиц, индивидуальным предпринимателем - для индивидуальных предпринимателей)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перевозок пассажиров в соответствии с поданной заявкой на участие в конкурсе;</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7) справка о наличии (отсутствии) просроченной задолженности по оплате труда, подписанная руководителем и главным бухгалтером - для юридических лиц, индивидуальным предпринимателем - для индивидуальных предпринимателей;</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8) оригинал или заверенная претендентом либо нотариально заверенная копия справки инспекции Федеральной налоговой службы России о состоянии расчетов по  налогом, сборам,  пеням и штрафам;</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9) оригинал или заверенная претендентом либо нотариально заверенная копия справки Пенсионного фонда РФ об отсутствии задолженности;</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xml:space="preserve">10) справка (оформленная по форме №5) установленной конкурсной документацией о транспортных средствах с учетом резервных транспортных средств, выставляемых на лот, с указанием марки (модели), вместимости, года выпуска, государственного регистрационного знака, наличия (обязательства установки) специального оборудования и систем, повышающих безопасность, комфортность и уровень управления пассажирских перевозок. Справка представляется отдельно по каждому лоту в разрезе маршрутов (рейсов) и </w:t>
      </w:r>
      <w:r w:rsidRPr="001F6B61">
        <w:rPr>
          <w:rFonts w:cs="Arial"/>
          <w:b w:val="0"/>
          <w:sz w:val="26"/>
          <w:szCs w:val="26"/>
        </w:rPr>
        <w:lastRenderedPageBreak/>
        <w:t xml:space="preserve">подписывается руководителем и главным бухгалтером - для юридических лиц, индивидуальным предпринимателем - для индивидуальных предпринимателей. Ранее заявленные транспортные средства в одном из лотов конкурса, не могут быть заявлены повторно в другом лоте этого же конкурса. </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11) Документы на транспортное средство:</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xml:space="preserve">- копии свидетельств о регистрации транспортных средств в регистрационном </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отделе ГИБДД;</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копии талонов прохождения технического осмотра транспортных средств;</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копии договоров (полисов) обязательного страхования гражданской ответственности владельцев транспортных средств;</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копии договоров лизинга (при наличии);</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копии договоров аренды транспортных средств (при наличии);</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12) справка произвольной формы, наиболее полно содержащая сведения о водителях, которые будут осуществлять перевозки пассажиров по конкурсному лоту: ФИО, водительский стаж по категории D, стаж непрерывной работы (для междугородного сообщения) у претендента, прочую информацию, которую претендент посчитает нужным указать;</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xml:space="preserve">13) заверенная претендентом либо нотариально заверенная копия лицензии на перевозку пассажиров автомобильным транспортом, оборудованным для перевозок более 8 человек, а также заверенные претендентом либо нотариально заверенные копии лицензионных карточек на транспортные средства; </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14) оригинал или заверенная претендентом либо нотариально заверенная копия справки Управления Государственной инспекции безопасности дорожного движения Главного управления внутренних дел по Тюменской области об отсутствии или наличии дорожно-транспортных происшествий с участием транспортных средств претендента с указанием последствий ДТП за год, предшествующий году, в котором проводится конкурсный отбор;</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15) справка произвольной формы, подтверждающая наличие специального оборудования и систем на транспортных средствах, оценка наличия которых производится в соответствии с Формой №3 установленной конкурсной документацией;</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xml:space="preserve">16) заверенная претендентом либо нотариально заверенная копия лицензии на право осуществления медицинской деятельности либо заверенная претендентом либо нотариально заверенная копия соответствующего договора претендента с организацией, выполняющей медицинское освидетельствование (переосвидетельствование) и медицинский осмотр водителей сторонней организацией; </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17) оригинал или заверенная претендентом либо нотариально заверенная копия справки Управления государственного автодорожного надзора по Тюменской области Федеральной службы по надзору в сфере транспорта Министерства транспорта Российской Федерации об отсутствии или наличии нарушений лицензионных требований за год, предшествующий году, в котором проводится конкурсный отбор;</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18) Предложение о проценте снижения нормативов эксплуатационных затрат по лоту, рассчитанных в соответствии с Методикой формирования тарифов на услуги перевозки пассажиров автомобильным транспортом в разрезе маршрутов, утвержденной постановлением Правительства Тюменской области (далее - Методика).</w:t>
      </w:r>
    </w:p>
    <w:p w:rsidR="001F41EC" w:rsidRPr="00811FDA" w:rsidRDefault="001F41EC" w:rsidP="001F41EC">
      <w:pPr>
        <w:pStyle w:val="a3"/>
        <w:spacing w:before="0"/>
        <w:ind w:firstLine="0"/>
        <w:rPr>
          <w:rFonts w:cs="Arial"/>
          <w:sz w:val="26"/>
          <w:szCs w:val="26"/>
          <w:lang w:val="ru-RU"/>
        </w:rPr>
      </w:pPr>
      <w:r w:rsidRPr="00811FDA">
        <w:rPr>
          <w:rFonts w:cs="Arial"/>
          <w:sz w:val="26"/>
          <w:szCs w:val="26"/>
        </w:rPr>
        <w:lastRenderedPageBreak/>
        <w:t>Инструкция по заполнению заявки на участие в конкурсе</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При оформлении  заявки на участие в конкурсе претенденту конкурса следует руководствоваться инструкцией по заполнению заявки на участие в конкурсе.</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Заявка на участие в конкурсе подается с указанием:</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1)</w:t>
      </w:r>
      <w:r w:rsidRPr="001F6B61">
        <w:rPr>
          <w:rFonts w:cs="Arial"/>
          <w:b w:val="0"/>
          <w:sz w:val="26"/>
          <w:szCs w:val="26"/>
        </w:rPr>
        <w:tab/>
        <w:t>для юридического лица - фирменного наименования (наименования), сведений об организационно-правовой форме, месте нахождения, почтового адреса, номера контактного телефона/факса;</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2)</w:t>
      </w:r>
      <w:r w:rsidRPr="001F6B61">
        <w:rPr>
          <w:rFonts w:cs="Arial"/>
          <w:b w:val="0"/>
          <w:sz w:val="26"/>
          <w:szCs w:val="26"/>
        </w:rPr>
        <w:tab/>
        <w:t>для индивидуального предпринимателя - фамилии, имени, отчества, паспортных данных, сведений о месте жительства, номера контактного телефона.</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xml:space="preserve">Заявка на участие в конкурсе состоит из формы – «Заявка на участие в конкурсе», заполняемой по Форме № 2 – для юридических лиц, индивидуальных предпринимателей, а также обязательных и дополнительных документов, указанных в настоящем разделе конкурсной документации. </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При заполнении таблицы Формы № 2 (для юридических лиц) указывается фирменное наименование организации, организационно-правовая форма, место нахождение организации на основании положений, закрепленных в уставе организации;</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При заполнении сведений в таблице Формы № 2 (для индивидуальных предпринимателей) указываются сведения в соответствии с документом, удостоверяющим личность гражданина (паспортные данные).</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В заявке на участие в конкурсе участником декларируется соответствие претендента конкурса требованиям, установленным конкурсной документацией.</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В п. 1 Формы № 2 указывается номер лота, его наименование в соответствии  с конкурсной документацией.</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xml:space="preserve">В п. 2 Формы № 2 указываются сведения по проценту снижения нормативов </w:t>
      </w:r>
      <w:proofErr w:type="spellStart"/>
      <w:r w:rsidRPr="001F6B61">
        <w:rPr>
          <w:rFonts w:cs="Arial"/>
          <w:b w:val="0"/>
          <w:sz w:val="26"/>
          <w:szCs w:val="26"/>
        </w:rPr>
        <w:t>эксплутационных</w:t>
      </w:r>
      <w:proofErr w:type="spellEnd"/>
      <w:r w:rsidRPr="001F6B61">
        <w:rPr>
          <w:rFonts w:cs="Arial"/>
          <w:b w:val="0"/>
          <w:sz w:val="26"/>
          <w:szCs w:val="26"/>
        </w:rPr>
        <w:t xml:space="preserve"> затрат по лоту, рассчитанных в соответствии с Методикой. </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В п.</w:t>
      </w:r>
      <w:r>
        <w:rPr>
          <w:rFonts w:cs="Arial"/>
          <w:b w:val="0"/>
          <w:sz w:val="26"/>
          <w:szCs w:val="26"/>
          <w:lang w:val="ru-RU"/>
        </w:rPr>
        <w:t xml:space="preserve"> </w:t>
      </w:r>
      <w:r w:rsidRPr="001F6B61">
        <w:rPr>
          <w:rFonts w:cs="Arial"/>
          <w:b w:val="0"/>
          <w:sz w:val="26"/>
          <w:szCs w:val="26"/>
        </w:rPr>
        <w:t>3 Формы № 2 указываются сведения о наличие лицензии на право осуществления медицинской деятельности.</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В п. 4. Формы № 2 указываются сведения об осуществление медицинского освидетельствования (переосвидетельствования) и медицинского осмотра водителей сторонней организацией по договору.</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В п. 5 Формы № 2 указываются сведения о наличие предписаний управления государственного автодорожного надзора по Тюменской области Федеральной службы по надзору в сфере транспорта.</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В п.</w:t>
      </w:r>
      <w:r>
        <w:rPr>
          <w:rFonts w:cs="Arial"/>
          <w:b w:val="0"/>
          <w:sz w:val="26"/>
          <w:szCs w:val="26"/>
          <w:lang w:val="ru-RU"/>
        </w:rPr>
        <w:t xml:space="preserve"> </w:t>
      </w:r>
      <w:r w:rsidRPr="001F6B61">
        <w:rPr>
          <w:rFonts w:cs="Arial"/>
          <w:b w:val="0"/>
          <w:sz w:val="26"/>
          <w:szCs w:val="26"/>
        </w:rPr>
        <w:t>6 Формы № 2 указываются сведения о количестве учтенных дорожно-транспортных происшествии, произошедших по вине водителей – работников предприятия – претендента, ед.</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xml:space="preserve">Не допускается внесение претендентом конкурса изменений и дополнений в форму заявки (Форма № 2), в том числе дополнения и удаления из формы заявки информации, которая не распространяется на претендента конкурса, подающего заявку на участие в конкурсе. </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Заявка на участие в конкурсе и том заявки на участие в конкурсе должны содержать опись входящих в ее состав документов, быть скреплена печатью претендента конкурса (для юридических лиц) и подписана (руководителем и главным бухгалтером – для юридических лиц, индивидуальным предпринимателем - для индивидуальных предпринимателей).</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lastRenderedPageBreak/>
        <w:t xml:space="preserve">Все листы заявки и тома заявки на участие в конкурсе, должны быть прошиты и пронумерованы (иметь сквозную нумерацию). </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xml:space="preserve">Место скрепа прошивки на обратной стороне последнего листа заявки на участие в конкурсе заклеивается бумажной биркой с указанием количества листов, подписывается (руководителем и главным бухгалтером – для юридических лиц, индивидуальным предпринимателем - для индивидуальных предпринимателей), с указанием его фамилии, имени, отчества полностью (либо фамилии и инициалов)  и скрепляется печатью участника конкурса (для юридических лиц). </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xml:space="preserve">Заявка на участие в конкурсе подается в печатном виде по форме, установленной приложениями конкурсной документации. Язык заявки на участие в конкурсе – русский. </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При описании условий и предложений в заявке претендентом конкурса должны использоваться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претендентов конкурса, не должны допускать двусмысленных толкований.</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xml:space="preserve">Подчистки и исправления не допускаются. Все экземпляры документации должны иметь четкую печать текстов. Документы, представляемые претендентами конкурса в составе заявки на участие в конкурсе, должны быть заполнены по всем пунктам, в соответствии с требованиями конкурсной документации. </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xml:space="preserve">Заявка на участие в конкурсе подается в одном экземпляре для Организатора конкурса. </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xml:space="preserve">Конверт должен содержать оригиналы документов в соответствии с требованиями конкурсной документации. На конверте указывается номер и наименование открытого конкурса, номер лота, наименование лота, на участие в котором подается данная заявка. 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xml:space="preserve">При несоответствии цифрового значения процента снижения нормативов </w:t>
      </w:r>
      <w:proofErr w:type="spellStart"/>
      <w:r w:rsidRPr="001F6B61">
        <w:rPr>
          <w:rFonts w:cs="Arial"/>
          <w:b w:val="0"/>
          <w:sz w:val="26"/>
          <w:szCs w:val="26"/>
        </w:rPr>
        <w:t>эксплутационных</w:t>
      </w:r>
      <w:proofErr w:type="spellEnd"/>
      <w:r w:rsidRPr="001F6B61">
        <w:rPr>
          <w:rFonts w:cs="Arial"/>
          <w:b w:val="0"/>
          <w:sz w:val="26"/>
          <w:szCs w:val="26"/>
        </w:rPr>
        <w:t xml:space="preserve"> затрат по лоту, рассчитанных в соответствии с Методикой прописному, рассматривается значение указанное прописью.</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xml:space="preserve">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 </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Документы, представленные позднее даты, указанной в информационном извещении, приему не подлежат.</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В случае установления факта подачи одним претендентом конкурса двух и более заявок на участие в конкурсе в отношении одного и того же лота при условии, что поданные ранее заявки таким претендентом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Заявка на участие в конкурсе выражает намерение претендента принять участие в конкурсе на условиях, установленной настоящей конкурсной документацией и опубликованном в информационном извещении о проведении конкурса.</w:t>
      </w:r>
    </w:p>
    <w:p w:rsidR="001F41EC" w:rsidRPr="00811FDA" w:rsidRDefault="001F41EC" w:rsidP="001F41EC">
      <w:pPr>
        <w:pStyle w:val="a3"/>
        <w:spacing w:before="0"/>
        <w:ind w:firstLine="0"/>
        <w:jc w:val="both"/>
        <w:rPr>
          <w:rFonts w:cs="Arial"/>
          <w:sz w:val="26"/>
          <w:szCs w:val="26"/>
        </w:rPr>
      </w:pPr>
      <w:r>
        <w:rPr>
          <w:rFonts w:cs="Arial"/>
          <w:b w:val="0"/>
          <w:sz w:val="26"/>
          <w:szCs w:val="26"/>
          <w:lang w:val="ru-RU"/>
        </w:rPr>
        <w:lastRenderedPageBreak/>
        <w:t xml:space="preserve">      </w:t>
      </w:r>
      <w:r w:rsidRPr="00811FDA">
        <w:rPr>
          <w:rFonts w:cs="Arial"/>
          <w:sz w:val="26"/>
          <w:szCs w:val="26"/>
        </w:rPr>
        <w:t>3. Порядок и срок отзыва заявок на участие в конкурсе, порядо</w:t>
      </w:r>
      <w:r>
        <w:rPr>
          <w:rFonts w:cs="Arial"/>
          <w:sz w:val="26"/>
          <w:szCs w:val="26"/>
        </w:rPr>
        <w:t>к</w:t>
      </w:r>
      <w:r>
        <w:rPr>
          <w:rFonts w:cs="Arial"/>
          <w:sz w:val="26"/>
          <w:szCs w:val="26"/>
          <w:lang w:val="ru-RU"/>
        </w:rPr>
        <w:t xml:space="preserve"> </w:t>
      </w:r>
      <w:r w:rsidRPr="00811FDA">
        <w:rPr>
          <w:rFonts w:cs="Arial"/>
          <w:sz w:val="26"/>
          <w:szCs w:val="26"/>
        </w:rPr>
        <w:t>внесения изменений в такие заявки.</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xml:space="preserve">Претендент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 Претендент конкурса подает Организатору конкурса в письменном виде заявление об отзыве заявки (оформленное по Форме № 6) установленное конкурсной документацией, содержащее информацию о том, что претендент отзывает свою заявку. При этом в соответствующем заявлении в обязательном порядке должна быть указана следующая информация: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Заявление об отзыве заявки на участие в конкурсе должно быть скреплено печатью и заверено подписью руководителя, либо уполномоченного лица (по доверенности) претендента (для юридических лиц), подписано индивидуальным предпринимателем (для индивидуальных предпринимателей). В случае, если заявка отзывается уполномоченным лицом претендента конкурса по доверенности к заявлению прикладываются доверенность и копия паспорта уполномоченного лица по доверенности. Заявление об отзыве заявки  на участие в конкурсе подаются до начала вскрытия заявок на участие в конкурсе по месту нахождения Организатора конкурса. После получения заявления об отзыве заявки на участие в конкурсе Организатор конкурса сравнивает номер заявки на участие в конкурсе, присвоенный им в момент приема заявки, и номер, указанный в заявлении об отзыве заявки,  в случае, если они совпадают, вскрывает конверт с заявкой на участие в конкурсе, которая отзывается. Заявки на участие в конкурсе отозванные до начала момента вскрытия заявок, считаются не поданными.</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Заявитель, подавший заявку, вправе изменить заявку в любое время до момента вскрытия конкурсной комиссией конвертов с заявками. Изменения, внесенные в заявку, считаются неотъемлемой частью заявки на участие в конкурсе.  Изменения заявки на участие в конкурсе подаются в запечатанном конверте с маркировкой «Изменение заявки на участие в открытом конкурсе», с указанием названия конкурса, номера и названия лота (если предмет конкурса разделен на лоты), номера заявки, присвоенного Организатором конкурса в момент приема последней. Изменения должны быть оформлены в порядке, установленном для оформления заявок на участие в конкурсе. Изменения заявок на участие в конкурсе подаются по месту нахождения Организатора конкурса до начала вскрытия конвертов с заявками. В случае если конверт не маркирован, не запечатан в вышеуказанном порядке, такие конверты с изменениями заявок на участие в конкурсе не принимаются Организатором конкурса и возвращаются лицу, подавшему такой конверт. Конверты с изменениями заявок вскрываются конкурсной комиссией одновременно с конвертами с заявками на участие в конкурсе. После вскрытия конвертов с заявками и конвертов с изменениями соответствующих заявок конкурсная комиссия устанавливает, поданы ли изменения заявки надлежащим лицом.</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Заявление об отзыве заявки, направленное участником конкурса посредством почтовой и факсимильной связи Организатором конкурса не рассматривается.</w:t>
      </w:r>
    </w:p>
    <w:p w:rsidR="001F41EC" w:rsidRPr="00811FDA" w:rsidRDefault="001F41EC" w:rsidP="001F41EC">
      <w:pPr>
        <w:pStyle w:val="a3"/>
        <w:spacing w:before="0"/>
        <w:ind w:firstLine="0"/>
        <w:jc w:val="left"/>
        <w:rPr>
          <w:rFonts w:cs="Arial"/>
          <w:sz w:val="26"/>
          <w:szCs w:val="26"/>
        </w:rPr>
      </w:pPr>
      <w:r>
        <w:rPr>
          <w:rFonts w:cs="Arial"/>
          <w:sz w:val="26"/>
          <w:szCs w:val="26"/>
          <w:lang w:val="ru-RU"/>
        </w:rPr>
        <w:t xml:space="preserve">      </w:t>
      </w:r>
      <w:r w:rsidRPr="00811FDA">
        <w:rPr>
          <w:rFonts w:cs="Arial"/>
          <w:sz w:val="26"/>
          <w:szCs w:val="26"/>
        </w:rPr>
        <w:t>4. Требования к участникам конкурса.</w:t>
      </w:r>
    </w:p>
    <w:p w:rsidR="001F41EC" w:rsidRPr="001F6B61" w:rsidRDefault="001F41EC" w:rsidP="001F41EC">
      <w:pPr>
        <w:pStyle w:val="a3"/>
        <w:spacing w:before="0"/>
        <w:ind w:firstLine="0"/>
        <w:jc w:val="both"/>
        <w:rPr>
          <w:rFonts w:cs="Arial"/>
          <w:b w:val="0"/>
          <w:sz w:val="26"/>
          <w:szCs w:val="26"/>
        </w:rPr>
      </w:pPr>
      <w:r>
        <w:rPr>
          <w:rFonts w:cs="Arial"/>
          <w:b w:val="0"/>
          <w:sz w:val="26"/>
          <w:szCs w:val="26"/>
          <w:lang w:val="ru-RU"/>
        </w:rPr>
        <w:t xml:space="preserve">      </w:t>
      </w:r>
      <w:r w:rsidRPr="001F6B61">
        <w:rPr>
          <w:rFonts w:cs="Arial"/>
          <w:b w:val="0"/>
          <w:sz w:val="26"/>
          <w:szCs w:val="26"/>
        </w:rPr>
        <w:t xml:space="preserve">4.1. Претендентом конкурса может быть любое юридическое лицо независимо от организационно-правовой формы, формы собственности, места </w:t>
      </w:r>
      <w:r w:rsidRPr="001F6B61">
        <w:rPr>
          <w:rFonts w:cs="Arial"/>
          <w:b w:val="0"/>
          <w:sz w:val="26"/>
          <w:szCs w:val="26"/>
        </w:rPr>
        <w:lastRenderedPageBreak/>
        <w:t>нахождения, а также места происхождения капитала, в том числе индивидуальный предприниматель, претендующее на заключение договора.</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4.2.</w:t>
      </w:r>
      <w:r w:rsidRPr="001F6B61">
        <w:rPr>
          <w:rFonts w:cs="Arial"/>
          <w:b w:val="0"/>
          <w:sz w:val="26"/>
          <w:szCs w:val="26"/>
        </w:rPr>
        <w:tab/>
        <w:t xml:space="preserve">Претенденты конкура должны соответствовать требованиям, установленным законодательством Российской Федерации и Тюменской области к таким участникам. </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4.3.</w:t>
      </w:r>
      <w:r w:rsidRPr="001F6B61">
        <w:rPr>
          <w:rFonts w:cs="Arial"/>
          <w:b w:val="0"/>
          <w:sz w:val="26"/>
          <w:szCs w:val="26"/>
        </w:rPr>
        <w:tab/>
        <w:t>Конкурсная комиссия вправе запрашивать информацию и документы в целях проверки соответствия претендента конкурса требованиям, указанным в  конкурсной документации у органов власти в соответствии с их компетенцией и иных лиц, за исключением лиц, подавших заявку на участие в конкурсе.</w:t>
      </w:r>
    </w:p>
    <w:p w:rsidR="001F41EC" w:rsidRDefault="001F41EC" w:rsidP="001F41EC">
      <w:pPr>
        <w:pStyle w:val="a3"/>
        <w:spacing w:before="0"/>
        <w:ind w:firstLine="0"/>
        <w:jc w:val="both"/>
        <w:rPr>
          <w:rFonts w:cs="Arial"/>
          <w:b w:val="0"/>
          <w:sz w:val="26"/>
          <w:szCs w:val="26"/>
          <w:lang w:val="ru-RU"/>
        </w:rPr>
      </w:pPr>
      <w:r>
        <w:rPr>
          <w:rFonts w:cs="Arial"/>
          <w:b w:val="0"/>
          <w:sz w:val="26"/>
          <w:szCs w:val="26"/>
          <w:lang w:val="ru-RU"/>
        </w:rPr>
        <w:t xml:space="preserve">      </w:t>
      </w:r>
    </w:p>
    <w:p w:rsidR="001F41EC" w:rsidRDefault="001F41EC" w:rsidP="001F41EC">
      <w:pPr>
        <w:pStyle w:val="a3"/>
        <w:spacing w:before="0" w:after="0"/>
        <w:ind w:firstLine="0"/>
        <w:jc w:val="both"/>
        <w:rPr>
          <w:rFonts w:cs="Arial"/>
          <w:sz w:val="26"/>
          <w:szCs w:val="26"/>
          <w:lang w:val="ru-RU"/>
        </w:rPr>
      </w:pPr>
      <w:r>
        <w:rPr>
          <w:rFonts w:cs="Arial"/>
          <w:b w:val="0"/>
          <w:sz w:val="26"/>
          <w:szCs w:val="26"/>
          <w:lang w:val="ru-RU"/>
        </w:rPr>
        <w:t xml:space="preserve">     </w:t>
      </w:r>
      <w:r w:rsidRPr="00811FDA">
        <w:rPr>
          <w:rFonts w:cs="Arial"/>
          <w:sz w:val="26"/>
          <w:szCs w:val="26"/>
        </w:rPr>
        <w:t>5. Порядок, место, даты начала и окончания подачи заявок на участие в конкурсе:</w:t>
      </w:r>
    </w:p>
    <w:p w:rsidR="001F41EC" w:rsidRPr="00CA6B45" w:rsidRDefault="001F41EC" w:rsidP="001F41EC">
      <w:pPr>
        <w:pStyle w:val="a3"/>
        <w:spacing w:before="0" w:after="0"/>
        <w:ind w:firstLine="0"/>
        <w:jc w:val="both"/>
        <w:rPr>
          <w:rFonts w:cs="Arial"/>
          <w:sz w:val="26"/>
          <w:szCs w:val="26"/>
        </w:rPr>
      </w:pPr>
      <w:r>
        <w:rPr>
          <w:rFonts w:cs="Arial"/>
          <w:sz w:val="26"/>
          <w:szCs w:val="26"/>
          <w:lang w:val="ru-RU"/>
        </w:rPr>
        <w:t xml:space="preserve">       </w:t>
      </w:r>
      <w:r>
        <w:rPr>
          <w:rFonts w:cs="Arial"/>
          <w:b w:val="0"/>
          <w:sz w:val="26"/>
          <w:szCs w:val="26"/>
          <w:lang w:val="ru-RU"/>
        </w:rPr>
        <w:t xml:space="preserve">Прием заявок осуществляется по адресу: </w:t>
      </w:r>
      <w:r w:rsidRPr="001F6B61">
        <w:rPr>
          <w:rFonts w:cs="Arial"/>
          <w:b w:val="0"/>
          <w:sz w:val="26"/>
          <w:szCs w:val="26"/>
        </w:rPr>
        <w:t>626170</w:t>
      </w:r>
      <w:r>
        <w:rPr>
          <w:rFonts w:cs="Arial"/>
          <w:b w:val="0"/>
          <w:sz w:val="26"/>
          <w:szCs w:val="26"/>
        </w:rPr>
        <w:t>,</w:t>
      </w:r>
      <w:r>
        <w:rPr>
          <w:rFonts w:cs="Arial"/>
          <w:b w:val="0"/>
          <w:sz w:val="26"/>
          <w:szCs w:val="26"/>
          <w:lang w:val="ru-RU"/>
        </w:rPr>
        <w:t xml:space="preserve"> Россия, Тюменская область, Уватский район, </w:t>
      </w:r>
      <w:r>
        <w:rPr>
          <w:rFonts w:cs="Arial"/>
          <w:b w:val="0"/>
          <w:sz w:val="26"/>
          <w:szCs w:val="26"/>
        </w:rPr>
        <w:t>с</w:t>
      </w:r>
      <w:proofErr w:type="gramStart"/>
      <w:r>
        <w:rPr>
          <w:rFonts w:cs="Arial"/>
          <w:b w:val="0"/>
          <w:sz w:val="26"/>
          <w:szCs w:val="26"/>
        </w:rPr>
        <w:t>.У</w:t>
      </w:r>
      <w:proofErr w:type="gramEnd"/>
      <w:r>
        <w:rPr>
          <w:rFonts w:cs="Arial"/>
          <w:b w:val="0"/>
          <w:sz w:val="26"/>
          <w:szCs w:val="26"/>
        </w:rPr>
        <w:t>ват,</w:t>
      </w:r>
      <w:r>
        <w:rPr>
          <w:rFonts w:cs="Arial"/>
          <w:b w:val="0"/>
          <w:sz w:val="26"/>
          <w:szCs w:val="26"/>
          <w:lang w:val="ru-RU"/>
        </w:rPr>
        <w:t xml:space="preserve"> </w:t>
      </w:r>
      <w:r>
        <w:rPr>
          <w:rFonts w:cs="Arial"/>
          <w:b w:val="0"/>
          <w:sz w:val="26"/>
          <w:szCs w:val="26"/>
        </w:rPr>
        <w:t>ул.Иртышская,19</w:t>
      </w:r>
      <w:r>
        <w:rPr>
          <w:rFonts w:cs="Arial"/>
          <w:b w:val="0"/>
          <w:sz w:val="26"/>
          <w:szCs w:val="26"/>
          <w:lang w:val="ru-RU"/>
        </w:rPr>
        <w:t xml:space="preserve">, каб.309, в рабочие дни </w:t>
      </w:r>
      <w:r w:rsidRPr="00923017">
        <w:rPr>
          <w:rFonts w:cs="Arial"/>
          <w:b w:val="0"/>
          <w:sz w:val="26"/>
          <w:szCs w:val="26"/>
          <w:lang w:val="ru-RU"/>
        </w:rPr>
        <w:t>понедельник – четверг с 08.33 до 13.00, с 14.00 до 17.00, пятница с 08.33 до 13.00, с 14.00 до 15.45</w:t>
      </w:r>
      <w:r>
        <w:rPr>
          <w:rFonts w:cs="Arial"/>
          <w:b w:val="0"/>
          <w:sz w:val="26"/>
          <w:szCs w:val="26"/>
          <w:lang w:val="ru-RU"/>
        </w:rPr>
        <w:t xml:space="preserve"> (местного времени).</w:t>
      </w:r>
    </w:p>
    <w:p w:rsidR="001F41EC" w:rsidRPr="00923017" w:rsidRDefault="001F41EC" w:rsidP="001F41EC">
      <w:pPr>
        <w:pStyle w:val="a3"/>
        <w:spacing w:before="0" w:after="0"/>
        <w:ind w:firstLine="540"/>
        <w:jc w:val="both"/>
        <w:rPr>
          <w:rFonts w:cs="Arial"/>
          <w:b w:val="0"/>
          <w:sz w:val="26"/>
          <w:szCs w:val="26"/>
          <w:lang w:val="ru-RU"/>
        </w:rPr>
      </w:pPr>
      <w:r>
        <w:rPr>
          <w:rFonts w:cs="Arial"/>
          <w:b w:val="0"/>
          <w:sz w:val="26"/>
          <w:szCs w:val="26"/>
          <w:lang w:val="ru-RU"/>
        </w:rPr>
        <w:t>Дата начала подачи заявок -</w:t>
      </w:r>
      <w:r w:rsidRPr="00923017">
        <w:rPr>
          <w:rFonts w:cs="Arial"/>
          <w:b w:val="0"/>
          <w:sz w:val="26"/>
          <w:szCs w:val="26"/>
          <w:lang w:val="ru-RU"/>
        </w:rPr>
        <w:t xml:space="preserve">  «</w:t>
      </w:r>
      <w:r>
        <w:rPr>
          <w:rFonts w:cs="Arial"/>
          <w:b w:val="0"/>
          <w:sz w:val="26"/>
          <w:szCs w:val="26"/>
          <w:lang w:val="ru-RU"/>
        </w:rPr>
        <w:t>12</w:t>
      </w:r>
      <w:r w:rsidRPr="00923017">
        <w:rPr>
          <w:rFonts w:cs="Arial"/>
          <w:b w:val="0"/>
          <w:sz w:val="26"/>
          <w:szCs w:val="26"/>
          <w:lang w:val="ru-RU"/>
        </w:rPr>
        <w:t xml:space="preserve">» </w:t>
      </w:r>
      <w:r>
        <w:rPr>
          <w:rFonts w:cs="Arial"/>
          <w:b w:val="0"/>
          <w:sz w:val="26"/>
          <w:szCs w:val="26"/>
          <w:lang w:val="ru-RU"/>
        </w:rPr>
        <w:t>ноября</w:t>
      </w:r>
      <w:r w:rsidRPr="00923017">
        <w:rPr>
          <w:rFonts w:cs="Arial"/>
          <w:b w:val="0"/>
          <w:sz w:val="26"/>
          <w:szCs w:val="26"/>
          <w:lang w:val="ru-RU"/>
        </w:rPr>
        <w:t xml:space="preserve"> 201</w:t>
      </w:r>
      <w:r>
        <w:rPr>
          <w:rFonts w:cs="Arial"/>
          <w:b w:val="0"/>
          <w:sz w:val="26"/>
          <w:szCs w:val="26"/>
          <w:lang w:val="ru-RU"/>
        </w:rPr>
        <w:t>4</w:t>
      </w:r>
      <w:r w:rsidRPr="00923017">
        <w:rPr>
          <w:rFonts w:cs="Arial"/>
          <w:b w:val="0"/>
          <w:sz w:val="26"/>
          <w:szCs w:val="26"/>
          <w:lang w:val="ru-RU"/>
        </w:rPr>
        <w:t xml:space="preserve"> года </w:t>
      </w:r>
    </w:p>
    <w:p w:rsidR="001F41EC" w:rsidRPr="001F6B61" w:rsidRDefault="001F41EC" w:rsidP="001F41EC">
      <w:pPr>
        <w:pStyle w:val="a3"/>
        <w:spacing w:before="0" w:after="0"/>
        <w:ind w:firstLine="540"/>
        <w:jc w:val="both"/>
        <w:rPr>
          <w:rFonts w:cs="Arial"/>
          <w:b w:val="0"/>
          <w:sz w:val="26"/>
          <w:szCs w:val="26"/>
        </w:rPr>
      </w:pPr>
      <w:r>
        <w:rPr>
          <w:rFonts w:cs="Arial"/>
          <w:b w:val="0"/>
          <w:sz w:val="26"/>
          <w:szCs w:val="26"/>
          <w:lang w:val="ru-RU"/>
        </w:rPr>
        <w:t xml:space="preserve">Дата окончания срока подачи заявок - </w:t>
      </w:r>
      <w:r w:rsidRPr="001F6B61">
        <w:rPr>
          <w:rFonts w:cs="Arial"/>
          <w:b w:val="0"/>
          <w:sz w:val="26"/>
          <w:szCs w:val="26"/>
        </w:rPr>
        <w:t>«</w:t>
      </w:r>
      <w:r>
        <w:rPr>
          <w:rFonts w:cs="Arial"/>
          <w:b w:val="0"/>
          <w:sz w:val="26"/>
          <w:szCs w:val="26"/>
          <w:lang w:val="ru-RU"/>
        </w:rPr>
        <w:t>26</w:t>
      </w:r>
      <w:r w:rsidRPr="001F6B61">
        <w:rPr>
          <w:rFonts w:cs="Arial"/>
          <w:b w:val="0"/>
          <w:sz w:val="26"/>
          <w:szCs w:val="26"/>
        </w:rPr>
        <w:t xml:space="preserve">» </w:t>
      </w:r>
      <w:r>
        <w:rPr>
          <w:rFonts w:cs="Arial"/>
          <w:b w:val="0"/>
          <w:sz w:val="26"/>
          <w:szCs w:val="26"/>
          <w:lang w:val="ru-RU"/>
        </w:rPr>
        <w:t>ноября</w:t>
      </w:r>
      <w:r w:rsidRPr="001F6B61">
        <w:rPr>
          <w:rFonts w:cs="Arial"/>
          <w:b w:val="0"/>
          <w:sz w:val="26"/>
          <w:szCs w:val="26"/>
        </w:rPr>
        <w:t xml:space="preserve"> 201</w:t>
      </w:r>
      <w:r>
        <w:rPr>
          <w:rFonts w:cs="Arial"/>
          <w:b w:val="0"/>
          <w:sz w:val="26"/>
          <w:szCs w:val="26"/>
          <w:lang w:val="ru-RU"/>
        </w:rPr>
        <w:t>4</w:t>
      </w:r>
      <w:r w:rsidRPr="001F6B61">
        <w:rPr>
          <w:rFonts w:cs="Arial"/>
          <w:b w:val="0"/>
          <w:sz w:val="26"/>
          <w:szCs w:val="26"/>
        </w:rPr>
        <w:t xml:space="preserve"> года.</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Прием заявок на участие в конкурсе заканчивается в срок, указанный в конкурсной документации. Претенденты конкурса должны направить конверты с заявками на участие в конкурсе таким образом, чтобы они были получены до наступления указанного срока. Организатор конкурса не несет ответственности за задержки в услуге почтовых или курьерских служб, и за иные обстоятельства, приведшие к опозданию подачи претендентом конкурса конкурсной заявки.</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Прием конвертов с заявками на участие в конкурсе осуществляется по адресу, указанному в конкурсной документации.</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Конверты с  заявками на участие в конкурсе регистрируются с указанием даты и времени их получения, и лицу, представившему конверт с заявками на участие в конкурсе, выдается соответствующая расписка.</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Все заявки на участие в конкурсе, конверты с которыми будут получены после срока окончания приема конкурсных заявок, будут признаны опоздавшими независимо от причин опоздания.</w:t>
      </w:r>
    </w:p>
    <w:p w:rsidR="001F41EC" w:rsidRPr="001F6B61" w:rsidRDefault="001F41EC" w:rsidP="001F41EC">
      <w:pPr>
        <w:pStyle w:val="a3"/>
        <w:spacing w:before="0" w:after="0"/>
        <w:ind w:firstLine="540"/>
        <w:jc w:val="both"/>
        <w:rPr>
          <w:rFonts w:cs="Arial"/>
          <w:b w:val="0"/>
          <w:sz w:val="26"/>
          <w:szCs w:val="26"/>
        </w:rPr>
      </w:pPr>
    </w:p>
    <w:p w:rsidR="001F41EC" w:rsidRPr="00923017" w:rsidRDefault="001F41EC" w:rsidP="001F41EC">
      <w:pPr>
        <w:pStyle w:val="a3"/>
        <w:spacing w:before="0" w:after="0"/>
        <w:ind w:firstLine="540"/>
        <w:jc w:val="both"/>
        <w:rPr>
          <w:rFonts w:cs="Arial"/>
          <w:sz w:val="26"/>
          <w:szCs w:val="26"/>
        </w:rPr>
      </w:pPr>
      <w:r w:rsidRPr="00923017">
        <w:rPr>
          <w:rFonts w:cs="Arial"/>
          <w:sz w:val="26"/>
          <w:szCs w:val="26"/>
        </w:rPr>
        <w:t>6. Место, порядок, дата и время вскрытия конвертов с заявками на участие в конкурсе.</w:t>
      </w:r>
    </w:p>
    <w:p w:rsidR="001F41EC" w:rsidRPr="001F6B61" w:rsidRDefault="001F41EC" w:rsidP="001F41EC">
      <w:pPr>
        <w:pStyle w:val="a3"/>
        <w:spacing w:before="0" w:after="0"/>
        <w:ind w:firstLine="0"/>
        <w:jc w:val="both"/>
        <w:rPr>
          <w:rFonts w:cs="Arial"/>
          <w:b w:val="0"/>
          <w:sz w:val="26"/>
          <w:szCs w:val="26"/>
        </w:rPr>
      </w:pPr>
      <w:r>
        <w:rPr>
          <w:rFonts w:cs="Arial"/>
          <w:b w:val="0"/>
          <w:sz w:val="26"/>
          <w:szCs w:val="26"/>
          <w:lang w:val="ru-RU"/>
        </w:rPr>
        <w:t xml:space="preserve">       </w:t>
      </w:r>
      <w:r w:rsidRPr="001F6B61">
        <w:rPr>
          <w:rFonts w:cs="Arial"/>
          <w:b w:val="0"/>
          <w:sz w:val="26"/>
          <w:szCs w:val="26"/>
        </w:rPr>
        <w:t>Порядок, место, дата и время вскрытия  конвертов с заявками на участие в конкурсе осуществляется:</w:t>
      </w:r>
    </w:p>
    <w:p w:rsidR="001F41EC" w:rsidRPr="00CA6B45" w:rsidRDefault="001F41EC" w:rsidP="001F41EC">
      <w:pPr>
        <w:pStyle w:val="a3"/>
        <w:spacing w:before="0" w:after="0"/>
        <w:ind w:firstLine="540"/>
        <w:jc w:val="both"/>
        <w:rPr>
          <w:rFonts w:cs="Arial"/>
          <w:b w:val="0"/>
          <w:sz w:val="26"/>
          <w:szCs w:val="26"/>
          <w:lang w:val="ru-RU"/>
        </w:rPr>
      </w:pPr>
      <w:r w:rsidRPr="001F6B61">
        <w:rPr>
          <w:rFonts w:cs="Arial"/>
          <w:b w:val="0"/>
          <w:sz w:val="26"/>
          <w:szCs w:val="26"/>
        </w:rPr>
        <w:t xml:space="preserve">626170, </w:t>
      </w:r>
      <w:r>
        <w:rPr>
          <w:rFonts w:cs="Arial"/>
          <w:b w:val="0"/>
          <w:sz w:val="26"/>
          <w:szCs w:val="26"/>
          <w:lang w:val="ru-RU"/>
        </w:rPr>
        <w:t>Россия, Тюменская область, Уватский район,</w:t>
      </w:r>
      <w:r w:rsidRPr="001F6B61">
        <w:rPr>
          <w:rFonts w:cs="Arial"/>
          <w:b w:val="0"/>
          <w:sz w:val="26"/>
          <w:szCs w:val="26"/>
        </w:rPr>
        <w:t>г.с.Уват, ул.Иртышская,19,</w:t>
      </w:r>
      <w:r>
        <w:rPr>
          <w:rFonts w:cs="Arial"/>
          <w:b w:val="0"/>
          <w:sz w:val="26"/>
          <w:szCs w:val="26"/>
          <w:lang w:val="ru-RU"/>
        </w:rPr>
        <w:t xml:space="preserve"> </w:t>
      </w:r>
      <w:proofErr w:type="spellStart"/>
      <w:r>
        <w:rPr>
          <w:rFonts w:cs="Arial"/>
          <w:b w:val="0"/>
          <w:sz w:val="26"/>
          <w:szCs w:val="26"/>
          <w:lang w:val="ru-RU"/>
        </w:rPr>
        <w:t>каб</w:t>
      </w:r>
      <w:proofErr w:type="spellEnd"/>
      <w:r>
        <w:rPr>
          <w:rFonts w:cs="Arial"/>
          <w:b w:val="0"/>
          <w:sz w:val="26"/>
          <w:szCs w:val="26"/>
          <w:lang w:val="ru-RU"/>
        </w:rPr>
        <w:t>. 301</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Дата: «</w:t>
      </w:r>
      <w:r>
        <w:rPr>
          <w:rFonts w:cs="Arial"/>
          <w:b w:val="0"/>
          <w:sz w:val="26"/>
          <w:szCs w:val="26"/>
          <w:lang w:val="ru-RU"/>
        </w:rPr>
        <w:t>27</w:t>
      </w:r>
      <w:r w:rsidRPr="001F6B61">
        <w:rPr>
          <w:rFonts w:cs="Arial"/>
          <w:b w:val="0"/>
          <w:sz w:val="26"/>
          <w:szCs w:val="26"/>
        </w:rPr>
        <w:t xml:space="preserve">» </w:t>
      </w:r>
      <w:r>
        <w:rPr>
          <w:rFonts w:cs="Arial"/>
          <w:b w:val="0"/>
          <w:sz w:val="26"/>
          <w:szCs w:val="26"/>
          <w:lang w:val="ru-RU"/>
        </w:rPr>
        <w:t>ноября</w:t>
      </w:r>
      <w:r w:rsidRPr="001F6B61">
        <w:rPr>
          <w:rFonts w:cs="Arial"/>
          <w:b w:val="0"/>
          <w:sz w:val="26"/>
          <w:szCs w:val="26"/>
        </w:rPr>
        <w:t xml:space="preserve"> 201</w:t>
      </w:r>
      <w:r>
        <w:rPr>
          <w:rFonts w:cs="Arial"/>
          <w:b w:val="0"/>
          <w:sz w:val="26"/>
          <w:szCs w:val="26"/>
          <w:lang w:val="ru-RU"/>
        </w:rPr>
        <w:t>4</w:t>
      </w:r>
      <w:r w:rsidRPr="001F6B61">
        <w:rPr>
          <w:rFonts w:cs="Arial"/>
          <w:b w:val="0"/>
          <w:sz w:val="26"/>
          <w:szCs w:val="26"/>
        </w:rPr>
        <w:t xml:space="preserve"> года;</w:t>
      </w:r>
    </w:p>
    <w:p w:rsidR="001F41EC" w:rsidRPr="001F6B61" w:rsidRDefault="001F41EC" w:rsidP="001F41EC">
      <w:pPr>
        <w:pStyle w:val="a3"/>
        <w:spacing w:before="0" w:after="0"/>
        <w:ind w:firstLine="540"/>
        <w:jc w:val="both"/>
        <w:rPr>
          <w:rFonts w:cs="Arial"/>
          <w:b w:val="0"/>
          <w:sz w:val="26"/>
          <w:szCs w:val="26"/>
        </w:rPr>
      </w:pPr>
      <w:r>
        <w:rPr>
          <w:rFonts w:cs="Arial"/>
          <w:b w:val="0"/>
          <w:sz w:val="26"/>
          <w:szCs w:val="26"/>
        </w:rPr>
        <w:t>Время: 10</w:t>
      </w:r>
      <w:r w:rsidRPr="001F6B61">
        <w:rPr>
          <w:rFonts w:cs="Arial"/>
          <w:b w:val="0"/>
          <w:sz w:val="26"/>
          <w:szCs w:val="26"/>
        </w:rPr>
        <w:t>.00 мин. (время местное).</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Порядок вскрытия конвертов с заявками на участие в конкурсе:</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Публично в день, во время и в месте, указанные в информационном извещении о проведении конкурса, конкурсной комиссией производится вскрытие конвертов с заявками на участие в конкурсе. Конкурсная комиссия обязана объявить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lastRenderedPageBreak/>
        <w:t xml:space="preserve"> Конкурсной комиссией вскрываются конверты с заявками на участие в конкурсе, которые поступили Организатору конкурса до вскрытия заявок на участие в конкурсе.</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 xml:space="preserve"> Претенденты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 xml:space="preserve"> Наименование (для юридического лица), фамилия, имя, отчество (для индивидуального предпринимателя) и почтовый адрес каждого претендента конкурса, конверт с заявкой на участие в конкурсе которого вскрывается, наличие сведений и документов, предусмотренных конкурсной документацией, указанные в такой заявке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 xml:space="preserve">Протокол вскрытия конвертов с заявками на участие в конкурсе ведется секретарем конкурсной комиссией и подписывается всеми присутствующими членами конкурсной комиссии. Указанный протокол должен быть подготовлен и размещен Организатором конкурса на официальном портале Организатора конкурса в сети Интернет в течение трех рабочих дней после дня вскрытия конвертов. </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 xml:space="preserve">Организатор конкурса обязан осуществлять аудиозапись вскрытия конвертов с заявками на участие в конкурсе. Любой претендент конкурса, присутствующий при вскрытии конвертов с заявками на участие в конкурсе, вправе осуществлять аудио- и видеозапись вскрытия таких конвертов, а при необходимости ознакомиться  с заявками в присутствии членов комиссии. </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 xml:space="preserve">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претендента конкурса, и в тот же день такие конверты и такие заявки возвращаются претендентам конкурса. </w:t>
      </w:r>
    </w:p>
    <w:p w:rsidR="001F41EC" w:rsidRPr="001F6B61" w:rsidRDefault="001F41EC" w:rsidP="001F41EC">
      <w:pPr>
        <w:pStyle w:val="a3"/>
        <w:spacing w:before="0" w:after="0"/>
        <w:ind w:firstLine="540"/>
        <w:jc w:val="both"/>
        <w:rPr>
          <w:rFonts w:cs="Arial"/>
          <w:b w:val="0"/>
          <w:sz w:val="26"/>
          <w:szCs w:val="26"/>
        </w:rPr>
      </w:pPr>
    </w:p>
    <w:p w:rsidR="001F41EC" w:rsidRPr="00CA6B45" w:rsidRDefault="001F41EC" w:rsidP="001F41EC">
      <w:pPr>
        <w:pStyle w:val="a3"/>
        <w:ind w:firstLine="540"/>
        <w:jc w:val="left"/>
        <w:rPr>
          <w:rFonts w:cs="Arial"/>
          <w:sz w:val="26"/>
          <w:szCs w:val="26"/>
        </w:rPr>
      </w:pPr>
      <w:r w:rsidRPr="00CA6B45">
        <w:rPr>
          <w:rFonts w:cs="Arial"/>
          <w:sz w:val="26"/>
          <w:szCs w:val="26"/>
        </w:rPr>
        <w:t>7. Место, дата и порядок рассмотрения заявок на участие в конкурсе.</w:t>
      </w:r>
    </w:p>
    <w:p w:rsidR="001F41EC" w:rsidRPr="001F6B61" w:rsidRDefault="001F41EC" w:rsidP="001F41EC">
      <w:pPr>
        <w:pStyle w:val="a3"/>
        <w:spacing w:before="0" w:after="0"/>
        <w:ind w:firstLine="0"/>
        <w:jc w:val="left"/>
        <w:rPr>
          <w:rFonts w:cs="Arial"/>
          <w:b w:val="0"/>
          <w:sz w:val="26"/>
          <w:szCs w:val="26"/>
        </w:rPr>
      </w:pPr>
      <w:r>
        <w:rPr>
          <w:rFonts w:cs="Arial"/>
          <w:b w:val="0"/>
          <w:sz w:val="26"/>
          <w:szCs w:val="26"/>
          <w:lang w:val="ru-RU"/>
        </w:rPr>
        <w:t xml:space="preserve">        </w:t>
      </w:r>
      <w:r w:rsidRPr="001F6B61">
        <w:rPr>
          <w:rFonts w:cs="Arial"/>
          <w:b w:val="0"/>
          <w:sz w:val="26"/>
          <w:szCs w:val="26"/>
        </w:rPr>
        <w:t>Место и дата рассмотрения заявок на участие в конкурсе:</w:t>
      </w:r>
    </w:p>
    <w:p w:rsidR="001F41EC" w:rsidRPr="00CA6B45" w:rsidRDefault="001F41EC" w:rsidP="001F41EC">
      <w:pPr>
        <w:pStyle w:val="a3"/>
        <w:spacing w:before="0" w:after="0"/>
        <w:ind w:firstLine="0"/>
        <w:jc w:val="left"/>
        <w:rPr>
          <w:rFonts w:cs="Arial"/>
          <w:b w:val="0"/>
          <w:sz w:val="26"/>
          <w:szCs w:val="26"/>
          <w:lang w:val="ru-RU"/>
        </w:rPr>
      </w:pPr>
      <w:r w:rsidRPr="001F6B61">
        <w:rPr>
          <w:rFonts w:cs="Arial"/>
          <w:b w:val="0"/>
          <w:sz w:val="26"/>
          <w:szCs w:val="26"/>
        </w:rPr>
        <w:t xml:space="preserve">626170, </w:t>
      </w:r>
      <w:r>
        <w:rPr>
          <w:rFonts w:cs="Arial"/>
          <w:b w:val="0"/>
          <w:sz w:val="26"/>
          <w:szCs w:val="26"/>
          <w:lang w:val="ru-RU"/>
        </w:rPr>
        <w:t xml:space="preserve">Россия, Тюменская область, Уватский район, </w:t>
      </w:r>
      <w:r>
        <w:rPr>
          <w:rFonts w:cs="Arial"/>
          <w:b w:val="0"/>
          <w:sz w:val="26"/>
          <w:szCs w:val="26"/>
        </w:rPr>
        <w:t>с.Уват, ул.Иртышская,19</w:t>
      </w:r>
      <w:r>
        <w:rPr>
          <w:rFonts w:cs="Arial"/>
          <w:b w:val="0"/>
          <w:sz w:val="26"/>
          <w:szCs w:val="26"/>
          <w:lang w:val="ru-RU"/>
        </w:rPr>
        <w:t>.</w:t>
      </w:r>
    </w:p>
    <w:p w:rsidR="001F41EC" w:rsidRPr="001F6B61" w:rsidRDefault="001F41EC" w:rsidP="001F41EC">
      <w:pPr>
        <w:pStyle w:val="a3"/>
        <w:spacing w:before="0" w:after="0"/>
        <w:ind w:firstLine="0"/>
        <w:jc w:val="both"/>
        <w:rPr>
          <w:rFonts w:cs="Arial"/>
          <w:b w:val="0"/>
          <w:sz w:val="26"/>
          <w:szCs w:val="26"/>
        </w:rPr>
      </w:pPr>
      <w:r>
        <w:rPr>
          <w:rFonts w:cs="Arial"/>
          <w:b w:val="0"/>
          <w:sz w:val="26"/>
          <w:szCs w:val="26"/>
          <w:lang w:val="ru-RU"/>
        </w:rPr>
        <w:t xml:space="preserve">каб.301, </w:t>
      </w:r>
      <w:r w:rsidRPr="001F6B61">
        <w:rPr>
          <w:rFonts w:cs="Arial"/>
          <w:b w:val="0"/>
          <w:sz w:val="26"/>
          <w:szCs w:val="26"/>
        </w:rPr>
        <w:t>с «</w:t>
      </w:r>
      <w:r>
        <w:rPr>
          <w:rFonts w:cs="Arial"/>
          <w:b w:val="0"/>
          <w:sz w:val="26"/>
          <w:szCs w:val="26"/>
          <w:lang w:val="ru-RU"/>
        </w:rPr>
        <w:t>27</w:t>
      </w:r>
      <w:r w:rsidRPr="001F6B61">
        <w:rPr>
          <w:rFonts w:cs="Arial"/>
          <w:b w:val="0"/>
          <w:sz w:val="26"/>
          <w:szCs w:val="26"/>
        </w:rPr>
        <w:t xml:space="preserve">» </w:t>
      </w:r>
      <w:r>
        <w:rPr>
          <w:rFonts w:cs="Arial"/>
          <w:b w:val="0"/>
          <w:sz w:val="26"/>
          <w:szCs w:val="26"/>
          <w:lang w:val="ru-RU"/>
        </w:rPr>
        <w:t>ноября</w:t>
      </w:r>
      <w:r w:rsidRPr="001F6B61">
        <w:rPr>
          <w:rFonts w:cs="Arial"/>
          <w:b w:val="0"/>
          <w:sz w:val="26"/>
          <w:szCs w:val="26"/>
        </w:rPr>
        <w:t xml:space="preserve"> 201</w:t>
      </w:r>
      <w:r>
        <w:rPr>
          <w:rFonts w:cs="Arial"/>
          <w:b w:val="0"/>
          <w:sz w:val="26"/>
          <w:szCs w:val="26"/>
          <w:lang w:val="ru-RU"/>
        </w:rPr>
        <w:t>4</w:t>
      </w:r>
      <w:r w:rsidRPr="001F6B61">
        <w:rPr>
          <w:rFonts w:cs="Arial"/>
          <w:b w:val="0"/>
          <w:sz w:val="26"/>
          <w:szCs w:val="26"/>
        </w:rPr>
        <w:t xml:space="preserve"> года до «</w:t>
      </w:r>
      <w:r>
        <w:rPr>
          <w:rFonts w:cs="Arial"/>
          <w:b w:val="0"/>
          <w:sz w:val="26"/>
          <w:szCs w:val="26"/>
          <w:lang w:val="ru-RU"/>
        </w:rPr>
        <w:t>04</w:t>
      </w:r>
      <w:r w:rsidRPr="001F6B61">
        <w:rPr>
          <w:rFonts w:cs="Arial"/>
          <w:b w:val="0"/>
          <w:sz w:val="26"/>
          <w:szCs w:val="26"/>
        </w:rPr>
        <w:t xml:space="preserve">» </w:t>
      </w:r>
      <w:r>
        <w:rPr>
          <w:rFonts w:cs="Arial"/>
          <w:b w:val="0"/>
          <w:sz w:val="26"/>
          <w:szCs w:val="26"/>
          <w:lang w:val="ru-RU"/>
        </w:rPr>
        <w:t>декабря</w:t>
      </w:r>
      <w:r w:rsidRPr="001F6B61">
        <w:rPr>
          <w:rFonts w:cs="Arial"/>
          <w:b w:val="0"/>
          <w:sz w:val="26"/>
          <w:szCs w:val="26"/>
        </w:rPr>
        <w:t xml:space="preserve"> 201</w:t>
      </w:r>
      <w:r>
        <w:rPr>
          <w:rFonts w:cs="Arial"/>
          <w:b w:val="0"/>
          <w:sz w:val="26"/>
          <w:szCs w:val="26"/>
          <w:lang w:val="ru-RU"/>
        </w:rPr>
        <w:t>4</w:t>
      </w:r>
      <w:r w:rsidRPr="001F6B61">
        <w:rPr>
          <w:rFonts w:cs="Arial"/>
          <w:b w:val="0"/>
          <w:sz w:val="26"/>
          <w:szCs w:val="26"/>
        </w:rPr>
        <w:t xml:space="preserve"> года.</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7.1.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Срок рассмотрения заявок на участие в конкурсе не может превышать 14 календарных дней со дня вскрытия конвертов с заявками на участие в конкурсе.</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 xml:space="preserve">7.2. На основании результатов рассмотрения заявок на участие в конкурсе конкурсной комиссией принимается решение о допуске претендента к участию в конкурсе и о признании претендента участником конкурса или об отказе в допуске претенденту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претендентах, решение о допуске претендента к участию в конкурсе и о признании его участником конкурса или об отказе в допуске претенденту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Указанный протокол в день окончания </w:t>
      </w:r>
      <w:r w:rsidRPr="001F6B61">
        <w:rPr>
          <w:rFonts w:cs="Arial"/>
          <w:b w:val="0"/>
          <w:sz w:val="26"/>
          <w:szCs w:val="26"/>
        </w:rPr>
        <w:lastRenderedPageBreak/>
        <w:t xml:space="preserve">рассмотрения заявок на участие в конкурсе размещается Организатором конкурса на официальном портале Организатора конкурса в сети Интернет. </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 xml:space="preserve">7.3. Основаниями для отказа претенденту в допуске на конкурс являются: </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а) несоответствие заявки на участие в конкурсе Форме №2, установленной приложением №2 к настоящей конкурсной документации и требованиям конкурсной документации;</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б) несоответствие претендента требованиям, указанным в пункте 1.3. конкурсной документации;</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в) непредставление документа (документов), предусмотренного (предусмотренных) пунктом 2.1 раздела 2 конкурсной документации;</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г) недостоверность сведений, содержащихся в представленных документах;</w:t>
      </w:r>
    </w:p>
    <w:p w:rsidR="001F41EC" w:rsidRPr="001F6B61" w:rsidRDefault="001F41EC" w:rsidP="001F41EC">
      <w:pPr>
        <w:pStyle w:val="a3"/>
        <w:spacing w:before="0" w:after="0"/>
        <w:ind w:firstLine="540"/>
        <w:jc w:val="both"/>
        <w:rPr>
          <w:rFonts w:cs="Arial"/>
          <w:b w:val="0"/>
          <w:sz w:val="26"/>
          <w:szCs w:val="26"/>
        </w:rPr>
      </w:pPr>
      <w:proofErr w:type="spellStart"/>
      <w:r w:rsidRPr="001F6B61">
        <w:rPr>
          <w:rFonts w:cs="Arial"/>
          <w:b w:val="0"/>
          <w:sz w:val="26"/>
          <w:szCs w:val="26"/>
        </w:rPr>
        <w:t>д</w:t>
      </w:r>
      <w:proofErr w:type="spellEnd"/>
      <w:r w:rsidRPr="001F6B61">
        <w:rPr>
          <w:rFonts w:cs="Arial"/>
          <w:b w:val="0"/>
          <w:sz w:val="26"/>
          <w:szCs w:val="26"/>
        </w:rPr>
        <w:t>) проведение ликвидации претендента (участника) конкурса (для юридических лиц);</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 xml:space="preserve">е) признание претендента (участника) конкурса несостоятельным (банкротом) и открытия в отношении него конкурсного производства; </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ж) приостановления деятельности претендента (участника) в порядке, предусмотренном Кодексом Российской Федерации об административных правонарушениях;</w:t>
      </w:r>
    </w:p>
    <w:p w:rsidR="001F41EC" w:rsidRPr="001F6B61" w:rsidRDefault="001F41EC" w:rsidP="001F41EC">
      <w:pPr>
        <w:pStyle w:val="a3"/>
        <w:spacing w:before="0" w:after="0"/>
        <w:ind w:firstLine="540"/>
        <w:jc w:val="both"/>
        <w:rPr>
          <w:rFonts w:cs="Arial"/>
          <w:b w:val="0"/>
          <w:sz w:val="26"/>
          <w:szCs w:val="26"/>
        </w:rPr>
      </w:pPr>
      <w:proofErr w:type="spellStart"/>
      <w:r w:rsidRPr="001F6B61">
        <w:rPr>
          <w:rFonts w:cs="Arial"/>
          <w:b w:val="0"/>
          <w:sz w:val="26"/>
          <w:szCs w:val="26"/>
        </w:rPr>
        <w:t>з</w:t>
      </w:r>
      <w:proofErr w:type="spellEnd"/>
      <w:r w:rsidRPr="001F6B61">
        <w:rPr>
          <w:rFonts w:cs="Arial"/>
          <w:b w:val="0"/>
          <w:sz w:val="26"/>
          <w:szCs w:val="26"/>
        </w:rPr>
        <w:t>) наличие у претендента (участника)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 при условии, что указанные лица не обжалуют наличие указанной задолженности в соответствии с законодательством Российской Федерации.</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 xml:space="preserve">7.4. Конкурсная комиссия обязана отстранить претендента (участника) конкурса от участия в конкурсе на любом этапе его проведения в случае установления оснований для отказа, предусмотренных </w:t>
      </w:r>
      <w:proofErr w:type="spellStart"/>
      <w:r w:rsidRPr="001F6B61">
        <w:rPr>
          <w:rFonts w:cs="Arial"/>
          <w:b w:val="0"/>
          <w:sz w:val="26"/>
          <w:szCs w:val="26"/>
        </w:rPr>
        <w:t>пп</w:t>
      </w:r>
      <w:proofErr w:type="spellEnd"/>
      <w:r w:rsidRPr="001F6B61">
        <w:rPr>
          <w:rFonts w:cs="Arial"/>
          <w:b w:val="0"/>
          <w:sz w:val="26"/>
          <w:szCs w:val="26"/>
        </w:rPr>
        <w:t xml:space="preserve">. г) – </w:t>
      </w:r>
      <w:proofErr w:type="spellStart"/>
      <w:r w:rsidRPr="001F6B61">
        <w:rPr>
          <w:rFonts w:cs="Arial"/>
          <w:b w:val="0"/>
          <w:sz w:val="26"/>
          <w:szCs w:val="26"/>
        </w:rPr>
        <w:t>з</w:t>
      </w:r>
      <w:proofErr w:type="spellEnd"/>
      <w:r w:rsidRPr="001F6B61">
        <w:rPr>
          <w:rFonts w:cs="Arial"/>
          <w:b w:val="0"/>
          <w:sz w:val="26"/>
          <w:szCs w:val="26"/>
        </w:rPr>
        <w:t>) пункта 7.3. раздела 7 конкурсной документации.</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7.5. В случае если принято решение об отказе в допуске к участию в конкурсе всех претендентов или о допуске к участию в конкурсе и признании участником конкурса только одного претендента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тех лотов, в отношении которых принято решение об отказе в допуске к участию относительно всех претендентов, или решение о допуске к участию в конкурсе и признании участником конкурса только одного претендента.</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7.6.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установленным настоящим разделом. В случае, если указанная заявка соответствует требованиям и условиям, предусмотренным конкурсной документацией, организатор конкурса в течение трех рабочих дней со дня рассмотрения заявки на участие в конкурсе обязан передать претенденту конкурса,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претендентом в заявке на участие в конкурсе, в проект договора, прилагаемого к конкурсной документации. При этом договор заключается с претендентом конкурса, подавшим указанную заявку, со сроком действия 3 года и на условиях, которые предусмотрены заявкой на участие в конкурсе и конкурсной документацией. Претендент конкурса, подавший указанную заявку, не вправе отказаться от заключения договора.</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 xml:space="preserve">При непредставлении таким претендентом конкурса организатору конкурса в течение 7 календарных дней подписанного договора на выполнение </w:t>
      </w:r>
      <w:r w:rsidRPr="001F6B61">
        <w:rPr>
          <w:rFonts w:cs="Arial"/>
          <w:b w:val="0"/>
          <w:sz w:val="26"/>
          <w:szCs w:val="26"/>
        </w:rPr>
        <w:lastRenderedPageBreak/>
        <w:t xml:space="preserve">пассажирских перевозок по межмуниципальным маршрутам претендент признается уклонившимся от заключения договора. </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7.7. Конкурс признается несостоявшимся в случаях, если не подана ни одна заявка или ни один из претендентов не признан участником конкурса.</w:t>
      </w:r>
    </w:p>
    <w:p w:rsidR="001F41EC" w:rsidRPr="001F6B61" w:rsidRDefault="001F41EC" w:rsidP="001F41EC">
      <w:pPr>
        <w:pStyle w:val="a3"/>
        <w:spacing w:before="0" w:after="0"/>
        <w:ind w:firstLine="540"/>
        <w:jc w:val="both"/>
        <w:rPr>
          <w:rFonts w:cs="Arial"/>
          <w:b w:val="0"/>
          <w:sz w:val="26"/>
          <w:szCs w:val="26"/>
        </w:rPr>
      </w:pPr>
    </w:p>
    <w:p w:rsidR="001F41EC" w:rsidRPr="003122EE" w:rsidRDefault="001F41EC" w:rsidP="001F41EC">
      <w:pPr>
        <w:pStyle w:val="a3"/>
        <w:spacing w:before="0" w:after="0"/>
        <w:ind w:firstLine="540"/>
        <w:jc w:val="both"/>
        <w:rPr>
          <w:rFonts w:cs="Arial"/>
          <w:sz w:val="26"/>
          <w:szCs w:val="26"/>
          <w:lang w:val="ru-RU"/>
        </w:rPr>
      </w:pPr>
      <w:r w:rsidRPr="003122EE">
        <w:rPr>
          <w:rFonts w:cs="Arial"/>
          <w:sz w:val="26"/>
          <w:szCs w:val="26"/>
        </w:rPr>
        <w:t>8. Место, дата, порядок оценки и сопоставление заявок на участие в конкурсе.</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xml:space="preserve">Место и дата: 626170, </w:t>
      </w:r>
      <w:r>
        <w:rPr>
          <w:rFonts w:cs="Arial"/>
          <w:b w:val="0"/>
          <w:sz w:val="26"/>
          <w:szCs w:val="26"/>
          <w:lang w:val="ru-RU"/>
        </w:rPr>
        <w:t xml:space="preserve">Россия, Тюменская область, Уватский район, </w:t>
      </w:r>
      <w:r w:rsidRPr="001F6B61">
        <w:rPr>
          <w:rFonts w:cs="Arial"/>
          <w:b w:val="0"/>
          <w:sz w:val="26"/>
          <w:szCs w:val="26"/>
        </w:rPr>
        <w:t>с.Уват, ул.Иртышская,19, каб.30</w:t>
      </w:r>
      <w:r>
        <w:rPr>
          <w:rFonts w:cs="Arial"/>
          <w:b w:val="0"/>
          <w:sz w:val="26"/>
          <w:szCs w:val="26"/>
          <w:lang w:val="ru-RU"/>
        </w:rPr>
        <w:t>1</w:t>
      </w:r>
      <w:r w:rsidRPr="001F6B61">
        <w:rPr>
          <w:rFonts w:cs="Arial"/>
          <w:b w:val="0"/>
          <w:sz w:val="26"/>
          <w:szCs w:val="26"/>
        </w:rPr>
        <w:t xml:space="preserve">  </w:t>
      </w:r>
      <w:r>
        <w:rPr>
          <w:rFonts w:cs="Arial"/>
          <w:b w:val="0"/>
          <w:sz w:val="26"/>
          <w:szCs w:val="26"/>
          <w:lang w:val="ru-RU"/>
        </w:rPr>
        <w:t>«04»</w:t>
      </w:r>
      <w:r w:rsidRPr="001F6B61">
        <w:rPr>
          <w:rFonts w:cs="Arial"/>
          <w:b w:val="0"/>
          <w:sz w:val="26"/>
          <w:szCs w:val="26"/>
        </w:rPr>
        <w:t xml:space="preserve"> </w:t>
      </w:r>
      <w:r>
        <w:rPr>
          <w:rFonts w:cs="Arial"/>
          <w:b w:val="0"/>
          <w:sz w:val="26"/>
          <w:szCs w:val="26"/>
          <w:lang w:val="ru-RU"/>
        </w:rPr>
        <w:t>декабря</w:t>
      </w:r>
      <w:r w:rsidRPr="001F6B61">
        <w:rPr>
          <w:rFonts w:cs="Arial"/>
          <w:b w:val="0"/>
          <w:sz w:val="26"/>
          <w:szCs w:val="26"/>
        </w:rPr>
        <w:t xml:space="preserve"> 201</w:t>
      </w:r>
      <w:r>
        <w:rPr>
          <w:rFonts w:cs="Arial"/>
          <w:b w:val="0"/>
          <w:sz w:val="26"/>
          <w:szCs w:val="26"/>
          <w:lang w:val="ru-RU"/>
        </w:rPr>
        <w:t>4</w:t>
      </w:r>
      <w:r w:rsidRPr="001F6B61">
        <w:rPr>
          <w:rFonts w:cs="Arial"/>
          <w:b w:val="0"/>
          <w:sz w:val="26"/>
          <w:szCs w:val="26"/>
        </w:rPr>
        <w:t>.</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8.1. Оценка и сопоставление заявок на участие в конкурсе осуществляется конкурсной комиссией в соответствии с критериями, указанными в Форме №3 (установленной в Приложении №3 к конкурсной документации) на основании данных, представленных участниками, содержащихся в документах, указанных в пункте 2.1. раздела 2 конкурсной документации, по балльной системе. Срок оценки и сопоставления таких заявок не может превышать десяти дней с даты подписания протокола рассмотрения заявок.</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8.2. Критериями оценки являются:</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процент снижения нормативов эксплуатационных затрат по лоту, рассчитанных в соответствии с Методикой;</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срок эксплуатации транспортных средств, предназначенных для выполнения перевозок по конкурсному лоту;</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вместимость транспортного средства, предназначенного для выполнения перевозок по конкурсному лоту, в том числе комфортность транспорта и соответствие вместимости транспорта прогнозному пассажиропотоку;</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наличие или обязательство установки специального оборудования и систем на транспортных средствах, предназначенных для выполнения перевозок по конкурсному лоту, повышающих качество и безопасность обслуживания пассажиров.</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8.3. Каждый член комиссии заполняет по каждому участнику конкурса документ по Форме №4, установленной в Приложении №4 к конкурсной документации, присваивая баллы от 0 до 10 по каждому оценочному критерию. По каждому участнику конкурса определяется сумма количества баллов участника по каждому критерию, сформированная из оценок всех членов конкурсной комиссии, и удельного веса критериев. Оценка всех заявок на участие в конкурсе проводится согласно Приложению №3 к конкурсной документации. Каждой заявке относительно других присваивается порядковый номер. Заявке на участие в конкурсе, которая по итогам балльной оценки получила максимальное количество баллов, присваивается номер один. Далее, среди оставшихся заявок проводится аналогичный отбор и заявке присваивается номер два. Таким образом, всем заявкам присваиваются номера по порядку от одного до номера, соответствующего количеству участников конкурса.</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8.4.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8.5. При равенстве сумм баллов нескольких участников по результатам балльной оценки победителем среди них признаётся участник, имеющий наименьшее количество учтенных дорожно-транспортных происшествий, произошедших по вине водителей-работников участника конкурса, и предписаний управления государственного автодорожного надзора по Тюменской области Федеральной службы по надзору в сфере транспорта.</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lastRenderedPageBreak/>
        <w:t>8.6. В случае равной оценки участников конкурса согласно п.8.5 победителем среди них признается участник, подавший заявку ранее остальных участников.</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xml:space="preserve">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копию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на выполнение пассажирских перевозок </w:t>
      </w:r>
      <w:proofErr w:type="spellStart"/>
      <w:r w:rsidRPr="001F6B61">
        <w:rPr>
          <w:rFonts w:cs="Arial"/>
          <w:b w:val="0"/>
          <w:sz w:val="26"/>
          <w:szCs w:val="26"/>
        </w:rPr>
        <w:t>внутримуниципальным</w:t>
      </w:r>
      <w:proofErr w:type="spellEnd"/>
      <w:r w:rsidRPr="001F6B61">
        <w:rPr>
          <w:rFonts w:cs="Arial"/>
          <w:b w:val="0"/>
          <w:sz w:val="26"/>
          <w:szCs w:val="26"/>
        </w:rPr>
        <w:t xml:space="preserve"> маршрутам регулярных перевозок, прилагаемый к конкурсной документации. При этом договор заключается с п</w:t>
      </w:r>
      <w:r>
        <w:rPr>
          <w:rFonts w:cs="Arial"/>
          <w:b w:val="0"/>
          <w:sz w:val="26"/>
          <w:szCs w:val="26"/>
        </w:rPr>
        <w:t>обедителем конкурса,</w:t>
      </w:r>
      <w:r w:rsidRPr="001F6B61">
        <w:rPr>
          <w:rFonts w:cs="Arial"/>
          <w:b w:val="0"/>
          <w:sz w:val="26"/>
          <w:szCs w:val="26"/>
        </w:rPr>
        <w:t xml:space="preserve"> сроком действия 3 года.</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Протокол оценки и сопоставления заявок на участие в конкурсе размещается на официальном портале  Организатора конкурса в сети Интернет Организатором конкурса в течение дня, следующего после дня подписания указанного протокола.</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xml:space="preserve">8.8. При непредставлении победителем конкурса Организатору конкурса в течение 7 календарных дней подписанного договора на выполнение пассажирских перевозок </w:t>
      </w:r>
      <w:proofErr w:type="spellStart"/>
      <w:r w:rsidRPr="001F6B61">
        <w:rPr>
          <w:rFonts w:cs="Arial"/>
          <w:b w:val="0"/>
          <w:sz w:val="26"/>
          <w:szCs w:val="26"/>
        </w:rPr>
        <w:t>внутримуниципальным</w:t>
      </w:r>
      <w:proofErr w:type="spellEnd"/>
      <w:r w:rsidRPr="001F6B61">
        <w:rPr>
          <w:rFonts w:cs="Arial"/>
          <w:b w:val="0"/>
          <w:sz w:val="26"/>
          <w:szCs w:val="26"/>
        </w:rPr>
        <w:t xml:space="preserve"> маршрутам регулярных перевозок победитель конкурса признается уклонившимся от заключения договора.</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 xml:space="preserve">При уклонении победителя конкурса от заключения договора на выполнение пассажирских перевозок по </w:t>
      </w:r>
      <w:proofErr w:type="spellStart"/>
      <w:r w:rsidRPr="001F6B61">
        <w:rPr>
          <w:rFonts w:cs="Arial"/>
          <w:b w:val="0"/>
          <w:sz w:val="26"/>
          <w:szCs w:val="26"/>
        </w:rPr>
        <w:t>внутримуниципальным</w:t>
      </w:r>
      <w:proofErr w:type="spellEnd"/>
      <w:r w:rsidRPr="001F6B61">
        <w:rPr>
          <w:rFonts w:cs="Arial"/>
          <w:b w:val="0"/>
          <w:sz w:val="26"/>
          <w:szCs w:val="26"/>
        </w:rPr>
        <w:t xml:space="preserve"> маршрутам регулярных перевозок Организатор конкурса в течение 7 календарных дней направляет (вручает) проект договора на выполнение пассажирских перевозок по </w:t>
      </w:r>
      <w:proofErr w:type="spellStart"/>
      <w:r w:rsidRPr="001F6B61">
        <w:rPr>
          <w:rFonts w:cs="Arial"/>
          <w:b w:val="0"/>
          <w:sz w:val="26"/>
          <w:szCs w:val="26"/>
        </w:rPr>
        <w:t>внутримуниципальным</w:t>
      </w:r>
      <w:proofErr w:type="spellEnd"/>
      <w:r w:rsidRPr="001F6B61">
        <w:rPr>
          <w:rFonts w:cs="Arial"/>
          <w:b w:val="0"/>
          <w:sz w:val="26"/>
          <w:szCs w:val="26"/>
        </w:rPr>
        <w:t xml:space="preserve"> маршрутам регулярных перевозок для подписания участнику конкурса, заявке на участие в конкурсе которого присвоен второй номер. Договор подписывается и возвращается Организатору конкурса вышеуказанным участником в течение 5 календарных дней.</w:t>
      </w:r>
    </w:p>
    <w:p w:rsidR="001F41EC" w:rsidRPr="001F6B61" w:rsidRDefault="001F41EC" w:rsidP="001F41EC">
      <w:pPr>
        <w:pStyle w:val="a3"/>
        <w:spacing w:before="0"/>
        <w:ind w:firstLine="540"/>
        <w:jc w:val="both"/>
        <w:rPr>
          <w:rFonts w:cs="Arial"/>
          <w:b w:val="0"/>
          <w:sz w:val="26"/>
          <w:szCs w:val="26"/>
        </w:rPr>
      </w:pPr>
    </w:p>
    <w:p w:rsidR="001F41EC" w:rsidRPr="003122EE" w:rsidRDefault="001F41EC" w:rsidP="001F41EC">
      <w:pPr>
        <w:pStyle w:val="a3"/>
        <w:spacing w:before="0"/>
        <w:ind w:firstLine="540"/>
        <w:rPr>
          <w:rFonts w:cs="Arial"/>
          <w:sz w:val="26"/>
          <w:szCs w:val="26"/>
          <w:lang w:val="ru-RU"/>
        </w:rPr>
      </w:pPr>
      <w:r w:rsidRPr="003122EE">
        <w:rPr>
          <w:rFonts w:cs="Arial"/>
          <w:sz w:val="26"/>
          <w:szCs w:val="26"/>
        </w:rPr>
        <w:t>9. Дополнительная информация.</w:t>
      </w:r>
    </w:p>
    <w:p w:rsidR="001F41EC" w:rsidRPr="001F6B61" w:rsidRDefault="001F41EC" w:rsidP="001F41EC">
      <w:pPr>
        <w:pStyle w:val="a3"/>
        <w:spacing w:before="0"/>
        <w:ind w:firstLine="540"/>
        <w:jc w:val="both"/>
        <w:rPr>
          <w:rFonts w:cs="Arial"/>
          <w:b w:val="0"/>
          <w:sz w:val="26"/>
          <w:szCs w:val="26"/>
        </w:rPr>
      </w:pPr>
      <w:r w:rsidRPr="001F6B61">
        <w:rPr>
          <w:rFonts w:cs="Arial"/>
          <w:b w:val="0"/>
          <w:sz w:val="26"/>
          <w:szCs w:val="26"/>
        </w:rPr>
        <w:t>9.1. Организатор конкурса не несет ответственности в случае, если претендент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1F41EC" w:rsidRPr="001F6B61" w:rsidRDefault="001F41EC" w:rsidP="001F41EC">
      <w:pPr>
        <w:pStyle w:val="a3"/>
        <w:spacing w:before="0"/>
        <w:ind w:firstLine="540"/>
        <w:jc w:val="both"/>
        <w:rPr>
          <w:rFonts w:cs="Arial"/>
          <w:b w:val="0"/>
          <w:sz w:val="26"/>
          <w:szCs w:val="26"/>
        </w:rPr>
      </w:pPr>
    </w:p>
    <w:p w:rsidR="001F41EC" w:rsidRDefault="001F41EC" w:rsidP="001F41EC">
      <w:pPr>
        <w:pStyle w:val="a3"/>
        <w:spacing w:before="0" w:after="0"/>
        <w:ind w:firstLine="540"/>
        <w:rPr>
          <w:rFonts w:cs="Arial"/>
          <w:sz w:val="26"/>
          <w:szCs w:val="26"/>
          <w:lang w:val="ru-RU"/>
        </w:rPr>
      </w:pPr>
    </w:p>
    <w:p w:rsidR="001F41EC" w:rsidRPr="003122EE" w:rsidRDefault="001F41EC" w:rsidP="001F41EC">
      <w:pPr>
        <w:pStyle w:val="a3"/>
        <w:spacing w:before="0" w:after="0"/>
        <w:ind w:firstLine="540"/>
        <w:rPr>
          <w:rFonts w:cs="Arial"/>
          <w:sz w:val="26"/>
          <w:szCs w:val="26"/>
          <w:lang w:val="ru-RU"/>
        </w:rPr>
      </w:pPr>
      <w:r w:rsidRPr="003122EE">
        <w:rPr>
          <w:rFonts w:cs="Arial"/>
          <w:sz w:val="26"/>
          <w:szCs w:val="26"/>
        </w:rPr>
        <w:t>10. Приложения к конкурсной документации:</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lastRenderedPageBreak/>
        <w:t>- Приложение №1 -  опись документов, представляемых на конкурс (Форма № 1);</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 Приложение №2 - заявка на участие в конкурсе (для юридических лиц, индивидуальных предпринимателей) (Форма №2);</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 Приложение №3 -  перечень критериев оценки заявок участников (Форма №3);</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 Приложение №4 - оценочный лист участников конкурса (Форма №4);</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 Приложение №5 - справка о транспортных средствах с учетом резервных транспортных средств, выставляемых по лоту №___ (Форма №5);</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 Приложение №6 - заявление об отзыве заявки участника конкурса (Форма №6);</w:t>
      </w:r>
    </w:p>
    <w:p w:rsidR="001F41EC" w:rsidRPr="001F6B61" w:rsidRDefault="001F41EC" w:rsidP="001F41EC">
      <w:pPr>
        <w:pStyle w:val="a3"/>
        <w:spacing w:before="0" w:after="0"/>
        <w:ind w:firstLine="540"/>
        <w:jc w:val="both"/>
        <w:rPr>
          <w:rFonts w:cs="Arial"/>
          <w:b w:val="0"/>
          <w:sz w:val="26"/>
          <w:szCs w:val="26"/>
        </w:rPr>
      </w:pPr>
      <w:r w:rsidRPr="001F6B61">
        <w:rPr>
          <w:rFonts w:cs="Arial"/>
          <w:b w:val="0"/>
          <w:sz w:val="26"/>
          <w:szCs w:val="26"/>
        </w:rPr>
        <w:t xml:space="preserve">- Приложение №7 – типовой договор на выполнение пассажирских перевозок по </w:t>
      </w:r>
      <w:proofErr w:type="spellStart"/>
      <w:r w:rsidRPr="001F6B61">
        <w:rPr>
          <w:rFonts w:cs="Arial"/>
          <w:b w:val="0"/>
          <w:sz w:val="26"/>
          <w:szCs w:val="26"/>
        </w:rPr>
        <w:t>внутримуниципальным</w:t>
      </w:r>
      <w:proofErr w:type="spellEnd"/>
      <w:r w:rsidRPr="001F6B61">
        <w:rPr>
          <w:rFonts w:cs="Arial"/>
          <w:b w:val="0"/>
          <w:sz w:val="26"/>
          <w:szCs w:val="26"/>
        </w:rPr>
        <w:t xml:space="preserve"> маршрутам регулярных перевозок по лотам 1-4</w:t>
      </w:r>
    </w:p>
    <w:p w:rsidR="001F41EC" w:rsidRPr="001F6B61" w:rsidRDefault="001F41EC" w:rsidP="001F41EC">
      <w:pPr>
        <w:pStyle w:val="a3"/>
        <w:spacing w:before="0" w:after="0"/>
        <w:ind w:firstLine="540"/>
        <w:jc w:val="both"/>
        <w:rPr>
          <w:rFonts w:cs="Arial"/>
          <w:b w:val="0"/>
          <w:sz w:val="26"/>
          <w:szCs w:val="26"/>
        </w:rPr>
      </w:pPr>
    </w:p>
    <w:p w:rsidR="001F41EC" w:rsidRPr="001F6B61" w:rsidRDefault="001F41EC" w:rsidP="001F41EC">
      <w:pPr>
        <w:pStyle w:val="a3"/>
        <w:ind w:firstLine="540"/>
        <w:jc w:val="both"/>
        <w:rPr>
          <w:rFonts w:cs="Arial"/>
          <w:b w:val="0"/>
          <w:sz w:val="26"/>
          <w:szCs w:val="26"/>
        </w:rPr>
      </w:pPr>
    </w:p>
    <w:p w:rsidR="001F41EC" w:rsidRPr="001F6B61" w:rsidRDefault="001F41EC" w:rsidP="001F41EC">
      <w:pPr>
        <w:pStyle w:val="a3"/>
        <w:ind w:firstLine="540"/>
        <w:jc w:val="both"/>
        <w:rPr>
          <w:rFonts w:cs="Arial"/>
          <w:b w:val="0"/>
          <w:sz w:val="26"/>
          <w:szCs w:val="26"/>
        </w:rPr>
      </w:pPr>
    </w:p>
    <w:p w:rsidR="001F41EC" w:rsidRPr="001F6B61" w:rsidRDefault="001F41EC" w:rsidP="001F41EC">
      <w:pPr>
        <w:pStyle w:val="a3"/>
        <w:ind w:firstLine="540"/>
        <w:jc w:val="both"/>
        <w:rPr>
          <w:rFonts w:cs="Arial"/>
          <w:b w:val="0"/>
          <w:sz w:val="26"/>
          <w:szCs w:val="26"/>
        </w:rPr>
      </w:pPr>
    </w:p>
    <w:p w:rsidR="001F41EC" w:rsidRPr="001F6B61" w:rsidRDefault="001F41EC" w:rsidP="001F41EC">
      <w:pPr>
        <w:pStyle w:val="a3"/>
        <w:ind w:firstLine="540"/>
        <w:jc w:val="both"/>
        <w:rPr>
          <w:rFonts w:cs="Arial"/>
          <w:b w:val="0"/>
          <w:sz w:val="26"/>
          <w:szCs w:val="26"/>
        </w:rPr>
      </w:pPr>
    </w:p>
    <w:p w:rsidR="001F41EC" w:rsidRPr="001F6B61" w:rsidRDefault="001F41EC" w:rsidP="001F41EC">
      <w:pPr>
        <w:pStyle w:val="a3"/>
        <w:ind w:firstLine="540"/>
        <w:jc w:val="both"/>
        <w:rPr>
          <w:rFonts w:cs="Arial"/>
          <w:b w:val="0"/>
          <w:sz w:val="26"/>
          <w:szCs w:val="26"/>
        </w:rPr>
      </w:pPr>
    </w:p>
    <w:p w:rsidR="001F41EC" w:rsidRPr="001F6B61" w:rsidRDefault="001F41EC" w:rsidP="001F41EC">
      <w:pPr>
        <w:pStyle w:val="a3"/>
        <w:ind w:firstLine="540"/>
        <w:jc w:val="both"/>
        <w:rPr>
          <w:b w:val="0"/>
          <w:sz w:val="22"/>
          <w:szCs w:val="22"/>
        </w:rPr>
      </w:pPr>
    </w:p>
    <w:p w:rsidR="001F41EC" w:rsidRPr="001F6B61" w:rsidRDefault="001F41EC" w:rsidP="001F41EC">
      <w:pPr>
        <w:pStyle w:val="a3"/>
        <w:ind w:firstLine="540"/>
        <w:jc w:val="both"/>
        <w:rPr>
          <w:b w:val="0"/>
          <w:sz w:val="22"/>
          <w:szCs w:val="22"/>
        </w:rPr>
      </w:pPr>
    </w:p>
    <w:p w:rsidR="001F41EC" w:rsidRPr="001F6B61" w:rsidRDefault="001F41EC" w:rsidP="001F41EC">
      <w:pPr>
        <w:pStyle w:val="a3"/>
        <w:ind w:firstLine="540"/>
        <w:jc w:val="both"/>
        <w:rPr>
          <w:b w:val="0"/>
          <w:sz w:val="22"/>
          <w:szCs w:val="22"/>
        </w:rPr>
      </w:pPr>
    </w:p>
    <w:p w:rsidR="001F41EC" w:rsidRPr="001F6B61" w:rsidRDefault="001F41EC" w:rsidP="001F41EC">
      <w:pPr>
        <w:pStyle w:val="a3"/>
        <w:ind w:firstLine="540"/>
        <w:jc w:val="both"/>
        <w:rPr>
          <w:b w:val="0"/>
          <w:sz w:val="22"/>
          <w:szCs w:val="22"/>
        </w:rPr>
      </w:pPr>
    </w:p>
    <w:p w:rsidR="001F41EC" w:rsidRPr="001F6B61" w:rsidRDefault="001F41EC" w:rsidP="001F41EC">
      <w:pPr>
        <w:pStyle w:val="a3"/>
        <w:ind w:firstLine="540"/>
        <w:jc w:val="both"/>
        <w:rPr>
          <w:b w:val="0"/>
          <w:sz w:val="22"/>
          <w:szCs w:val="22"/>
        </w:rPr>
      </w:pPr>
    </w:p>
    <w:p w:rsidR="001F41EC" w:rsidRPr="001F6B61" w:rsidRDefault="001F41EC" w:rsidP="001F41EC">
      <w:pPr>
        <w:pStyle w:val="a3"/>
        <w:ind w:firstLine="540"/>
        <w:jc w:val="both"/>
        <w:rPr>
          <w:b w:val="0"/>
          <w:sz w:val="22"/>
          <w:szCs w:val="22"/>
        </w:rPr>
      </w:pPr>
    </w:p>
    <w:p w:rsidR="001F41EC" w:rsidRPr="001F6B61" w:rsidRDefault="001F41EC" w:rsidP="001F41EC">
      <w:pPr>
        <w:pStyle w:val="a3"/>
        <w:ind w:firstLine="540"/>
        <w:jc w:val="both"/>
        <w:rPr>
          <w:b w:val="0"/>
          <w:sz w:val="22"/>
          <w:szCs w:val="22"/>
        </w:rPr>
      </w:pPr>
    </w:p>
    <w:p w:rsidR="001F41EC" w:rsidRPr="001F6B61" w:rsidRDefault="001F41EC" w:rsidP="001F41EC">
      <w:pPr>
        <w:pStyle w:val="a3"/>
        <w:ind w:firstLine="540"/>
        <w:jc w:val="both"/>
        <w:rPr>
          <w:b w:val="0"/>
          <w:sz w:val="22"/>
          <w:szCs w:val="22"/>
        </w:rPr>
      </w:pPr>
    </w:p>
    <w:p w:rsidR="001F41EC" w:rsidRPr="001F6B61" w:rsidRDefault="001F41EC" w:rsidP="001F41EC">
      <w:pPr>
        <w:pStyle w:val="a3"/>
        <w:ind w:firstLine="540"/>
        <w:jc w:val="both"/>
        <w:rPr>
          <w:b w:val="0"/>
          <w:sz w:val="22"/>
          <w:szCs w:val="22"/>
        </w:rPr>
      </w:pPr>
    </w:p>
    <w:p w:rsidR="001F41EC" w:rsidRPr="001F6B61" w:rsidRDefault="001F41EC" w:rsidP="001F41EC">
      <w:pPr>
        <w:pStyle w:val="a3"/>
        <w:ind w:firstLine="540"/>
        <w:jc w:val="both"/>
        <w:rPr>
          <w:b w:val="0"/>
          <w:sz w:val="22"/>
          <w:szCs w:val="22"/>
        </w:rPr>
      </w:pPr>
    </w:p>
    <w:p w:rsidR="001F41EC" w:rsidRPr="001F6B61" w:rsidRDefault="001F41EC" w:rsidP="001F41EC">
      <w:pPr>
        <w:pStyle w:val="a3"/>
        <w:ind w:firstLine="540"/>
        <w:jc w:val="both"/>
        <w:rPr>
          <w:b w:val="0"/>
          <w:sz w:val="22"/>
          <w:szCs w:val="22"/>
        </w:rPr>
      </w:pPr>
    </w:p>
    <w:p w:rsidR="001F41EC" w:rsidRPr="001F6B61" w:rsidRDefault="001F41EC" w:rsidP="001F41EC">
      <w:pPr>
        <w:pStyle w:val="a3"/>
        <w:ind w:firstLine="540"/>
        <w:jc w:val="both"/>
        <w:rPr>
          <w:b w:val="0"/>
          <w:sz w:val="22"/>
          <w:szCs w:val="22"/>
        </w:rPr>
      </w:pPr>
    </w:p>
    <w:p w:rsidR="001F41EC" w:rsidRPr="001F6B61" w:rsidRDefault="001F41EC" w:rsidP="001F41EC">
      <w:pPr>
        <w:pStyle w:val="a3"/>
        <w:ind w:firstLine="540"/>
        <w:jc w:val="both"/>
        <w:rPr>
          <w:b w:val="0"/>
          <w:sz w:val="22"/>
          <w:szCs w:val="22"/>
        </w:rPr>
      </w:pPr>
    </w:p>
    <w:p w:rsidR="001F41EC" w:rsidRPr="001F6B61" w:rsidRDefault="001F41EC" w:rsidP="001F41EC">
      <w:pPr>
        <w:pStyle w:val="a3"/>
        <w:ind w:firstLine="540"/>
        <w:jc w:val="both"/>
        <w:rPr>
          <w:b w:val="0"/>
          <w:sz w:val="22"/>
          <w:szCs w:val="22"/>
        </w:rPr>
      </w:pPr>
    </w:p>
    <w:p w:rsidR="001F41EC" w:rsidRPr="001F6B61" w:rsidRDefault="001F41EC" w:rsidP="001F41EC">
      <w:pPr>
        <w:pStyle w:val="a3"/>
        <w:ind w:firstLine="540"/>
        <w:jc w:val="both"/>
        <w:rPr>
          <w:b w:val="0"/>
          <w:sz w:val="22"/>
          <w:szCs w:val="22"/>
        </w:rPr>
      </w:pPr>
    </w:p>
    <w:p w:rsidR="001F41EC" w:rsidRPr="001F6B61" w:rsidRDefault="001F41EC" w:rsidP="001F41EC">
      <w:pPr>
        <w:pStyle w:val="a3"/>
        <w:ind w:firstLine="540"/>
        <w:jc w:val="both"/>
        <w:rPr>
          <w:b w:val="0"/>
          <w:sz w:val="22"/>
          <w:szCs w:val="22"/>
        </w:rPr>
      </w:pPr>
    </w:p>
    <w:p w:rsidR="001F41EC" w:rsidRPr="001F6B61" w:rsidRDefault="001F41EC" w:rsidP="001F41EC">
      <w:pPr>
        <w:pStyle w:val="a3"/>
        <w:ind w:firstLine="540"/>
        <w:jc w:val="both"/>
        <w:rPr>
          <w:b w:val="0"/>
          <w:sz w:val="22"/>
          <w:szCs w:val="22"/>
        </w:rPr>
      </w:pPr>
    </w:p>
    <w:p w:rsidR="001F41EC" w:rsidRPr="001F6B61" w:rsidRDefault="001F41EC" w:rsidP="001F41EC">
      <w:pPr>
        <w:pStyle w:val="a3"/>
        <w:ind w:firstLine="540"/>
        <w:jc w:val="both"/>
        <w:rPr>
          <w:b w:val="0"/>
          <w:sz w:val="22"/>
          <w:szCs w:val="22"/>
        </w:rPr>
      </w:pPr>
    </w:p>
    <w:p w:rsidR="001F41EC" w:rsidRDefault="001F41EC" w:rsidP="001F41EC">
      <w:pPr>
        <w:pStyle w:val="a3"/>
        <w:spacing w:before="0"/>
        <w:ind w:firstLine="0"/>
        <w:jc w:val="right"/>
        <w:rPr>
          <w:b w:val="0"/>
          <w:sz w:val="26"/>
          <w:szCs w:val="26"/>
          <w:lang w:val="ru-RU"/>
        </w:rPr>
      </w:pPr>
      <w:r w:rsidRPr="003122EE">
        <w:rPr>
          <w:b w:val="0"/>
          <w:sz w:val="26"/>
          <w:szCs w:val="26"/>
        </w:rPr>
        <w:t>Приложение №</w:t>
      </w:r>
      <w:r>
        <w:rPr>
          <w:b w:val="0"/>
          <w:sz w:val="26"/>
          <w:szCs w:val="26"/>
          <w:lang w:val="ru-RU"/>
        </w:rPr>
        <w:t xml:space="preserve"> </w:t>
      </w:r>
      <w:r w:rsidRPr="003122EE">
        <w:rPr>
          <w:b w:val="0"/>
          <w:sz w:val="26"/>
          <w:szCs w:val="26"/>
        </w:rPr>
        <w:t xml:space="preserve">1 </w:t>
      </w:r>
    </w:p>
    <w:p w:rsidR="001F41EC" w:rsidRPr="0093140D" w:rsidRDefault="001F41EC" w:rsidP="001F41EC">
      <w:pPr>
        <w:pStyle w:val="a3"/>
        <w:spacing w:before="0"/>
        <w:ind w:firstLine="0"/>
        <w:jc w:val="right"/>
        <w:rPr>
          <w:b w:val="0"/>
          <w:sz w:val="26"/>
          <w:szCs w:val="26"/>
          <w:lang w:val="ru-RU"/>
        </w:rPr>
      </w:pPr>
      <w:r w:rsidRPr="003122EE">
        <w:rPr>
          <w:b w:val="0"/>
          <w:sz w:val="26"/>
          <w:szCs w:val="26"/>
        </w:rPr>
        <w:t xml:space="preserve">к конкурсной документации </w:t>
      </w:r>
    </w:p>
    <w:p w:rsidR="001F41EC" w:rsidRPr="003122EE" w:rsidRDefault="001F41EC" w:rsidP="001F41EC">
      <w:pPr>
        <w:pStyle w:val="a3"/>
        <w:ind w:firstLine="540"/>
        <w:jc w:val="right"/>
        <w:rPr>
          <w:sz w:val="22"/>
          <w:szCs w:val="22"/>
        </w:rPr>
      </w:pPr>
      <w:r w:rsidRPr="003122EE">
        <w:rPr>
          <w:sz w:val="22"/>
          <w:szCs w:val="22"/>
        </w:rPr>
        <w:t>Форма №1</w:t>
      </w:r>
    </w:p>
    <w:p w:rsidR="001F41EC" w:rsidRPr="003122EE" w:rsidRDefault="001F41EC" w:rsidP="001F41EC">
      <w:pPr>
        <w:pStyle w:val="ConsPlusNormal"/>
        <w:widowControl/>
        <w:ind w:firstLine="540"/>
        <w:jc w:val="center"/>
        <w:rPr>
          <w:sz w:val="22"/>
          <w:szCs w:val="22"/>
        </w:rPr>
      </w:pPr>
    </w:p>
    <w:p w:rsidR="001F41EC" w:rsidRPr="003122EE" w:rsidRDefault="001F41EC" w:rsidP="001F41EC">
      <w:pPr>
        <w:pStyle w:val="ConsPlusNormal"/>
        <w:widowControl/>
        <w:ind w:firstLine="540"/>
        <w:jc w:val="center"/>
        <w:rPr>
          <w:sz w:val="22"/>
          <w:szCs w:val="22"/>
        </w:rPr>
      </w:pPr>
    </w:p>
    <w:p w:rsidR="001F41EC" w:rsidRPr="003122EE" w:rsidRDefault="001F41EC" w:rsidP="001F41EC">
      <w:pPr>
        <w:pStyle w:val="ConsPlusNormal"/>
        <w:widowControl/>
        <w:ind w:firstLine="540"/>
        <w:jc w:val="center"/>
        <w:rPr>
          <w:sz w:val="22"/>
          <w:szCs w:val="22"/>
        </w:rPr>
      </w:pPr>
      <w:r w:rsidRPr="003122EE">
        <w:rPr>
          <w:sz w:val="22"/>
          <w:szCs w:val="22"/>
        </w:rPr>
        <w:t>ОПИСЬ ДОКУМЕНТОВ, ПРЕДСТАВЛЯЕМЫХ НА КОНКУРС</w:t>
      </w:r>
    </w:p>
    <w:p w:rsidR="001F41EC" w:rsidRPr="003122EE" w:rsidRDefault="001F41EC" w:rsidP="001F41EC">
      <w:pPr>
        <w:pStyle w:val="ConsPlusNormal"/>
        <w:widowControl/>
        <w:ind w:firstLine="540"/>
        <w:jc w:val="center"/>
        <w:rPr>
          <w:sz w:val="22"/>
          <w:szCs w:val="22"/>
        </w:rPr>
      </w:pPr>
    </w:p>
    <w:p w:rsidR="001F41EC" w:rsidRPr="003122EE" w:rsidRDefault="001F41EC" w:rsidP="001F41EC">
      <w:pPr>
        <w:pStyle w:val="ConsPlusNormal"/>
        <w:widowControl/>
        <w:ind w:firstLine="540"/>
        <w:rPr>
          <w:sz w:val="22"/>
          <w:szCs w:val="22"/>
        </w:rPr>
      </w:pPr>
    </w:p>
    <w:tbl>
      <w:tblPr>
        <w:tblW w:w="0" w:type="auto"/>
        <w:tblInd w:w="1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1984"/>
      </w:tblGrid>
      <w:tr w:rsidR="001F41EC" w:rsidRPr="003122EE" w:rsidTr="00291240">
        <w:tc>
          <w:tcPr>
            <w:tcW w:w="6204" w:type="dxa"/>
          </w:tcPr>
          <w:p w:rsidR="001F41EC" w:rsidRPr="003122EE" w:rsidRDefault="001F41EC" w:rsidP="00291240">
            <w:pPr>
              <w:pStyle w:val="ConsPlusNormal"/>
              <w:widowControl/>
              <w:ind w:firstLine="0"/>
              <w:jc w:val="center"/>
              <w:rPr>
                <w:sz w:val="22"/>
                <w:szCs w:val="22"/>
              </w:rPr>
            </w:pPr>
            <w:r w:rsidRPr="003122EE">
              <w:rPr>
                <w:sz w:val="22"/>
                <w:szCs w:val="22"/>
              </w:rPr>
              <w:t>Наименование документа</w:t>
            </w:r>
          </w:p>
          <w:p w:rsidR="001F41EC" w:rsidRPr="003122EE" w:rsidRDefault="001F41EC" w:rsidP="00291240">
            <w:pPr>
              <w:pStyle w:val="ConsPlusNormal"/>
              <w:widowControl/>
              <w:ind w:firstLine="0"/>
              <w:jc w:val="center"/>
              <w:rPr>
                <w:sz w:val="22"/>
                <w:szCs w:val="22"/>
              </w:rPr>
            </w:pPr>
          </w:p>
        </w:tc>
        <w:tc>
          <w:tcPr>
            <w:tcW w:w="1984" w:type="dxa"/>
          </w:tcPr>
          <w:p w:rsidR="001F41EC" w:rsidRPr="003122EE" w:rsidRDefault="001F41EC" w:rsidP="00291240">
            <w:pPr>
              <w:pStyle w:val="ConsPlusNormal"/>
              <w:widowControl/>
              <w:ind w:firstLine="0"/>
              <w:jc w:val="center"/>
              <w:rPr>
                <w:sz w:val="22"/>
                <w:szCs w:val="22"/>
              </w:rPr>
            </w:pPr>
            <w:r w:rsidRPr="003122EE">
              <w:rPr>
                <w:sz w:val="22"/>
                <w:szCs w:val="22"/>
              </w:rPr>
              <w:t>Количество листов</w:t>
            </w:r>
          </w:p>
        </w:tc>
      </w:tr>
      <w:tr w:rsidR="001F41EC" w:rsidRPr="003122EE" w:rsidTr="00291240">
        <w:tc>
          <w:tcPr>
            <w:tcW w:w="6204" w:type="dxa"/>
          </w:tcPr>
          <w:p w:rsidR="001F41EC" w:rsidRPr="003122EE" w:rsidRDefault="001F41EC" w:rsidP="00291240">
            <w:pPr>
              <w:pStyle w:val="ConsPlusNormal"/>
              <w:widowControl/>
              <w:ind w:firstLine="0"/>
              <w:outlineLvl w:val="2"/>
              <w:rPr>
                <w:sz w:val="22"/>
                <w:szCs w:val="22"/>
              </w:rPr>
            </w:pPr>
            <w:r w:rsidRPr="003122EE">
              <w:rPr>
                <w:sz w:val="22"/>
                <w:szCs w:val="22"/>
              </w:rPr>
              <w:t>1. Конкурсная заявка</w:t>
            </w:r>
          </w:p>
        </w:tc>
        <w:tc>
          <w:tcPr>
            <w:tcW w:w="1984" w:type="dxa"/>
          </w:tcPr>
          <w:p w:rsidR="001F41EC" w:rsidRPr="003122EE" w:rsidRDefault="001F41EC" w:rsidP="00291240">
            <w:pPr>
              <w:pStyle w:val="ConsPlusNormal"/>
              <w:widowControl/>
              <w:ind w:firstLine="0"/>
              <w:jc w:val="center"/>
              <w:rPr>
                <w:sz w:val="22"/>
                <w:szCs w:val="22"/>
              </w:rPr>
            </w:pPr>
          </w:p>
        </w:tc>
      </w:tr>
      <w:tr w:rsidR="001F41EC" w:rsidRPr="003122EE" w:rsidTr="00291240">
        <w:tc>
          <w:tcPr>
            <w:tcW w:w="6204" w:type="dxa"/>
          </w:tcPr>
          <w:p w:rsidR="001F41EC" w:rsidRPr="003122EE" w:rsidRDefault="001F41EC" w:rsidP="00291240">
            <w:pPr>
              <w:pStyle w:val="ConsPlusNormal"/>
              <w:widowControl/>
              <w:ind w:firstLine="0"/>
              <w:outlineLvl w:val="2"/>
              <w:rPr>
                <w:sz w:val="22"/>
                <w:szCs w:val="22"/>
              </w:rPr>
            </w:pPr>
            <w:r w:rsidRPr="003122EE">
              <w:rPr>
                <w:sz w:val="22"/>
                <w:szCs w:val="22"/>
              </w:rPr>
              <w:t>2. Справка о транспортных средствах …</w:t>
            </w:r>
          </w:p>
        </w:tc>
        <w:tc>
          <w:tcPr>
            <w:tcW w:w="1984" w:type="dxa"/>
          </w:tcPr>
          <w:p w:rsidR="001F41EC" w:rsidRPr="003122EE" w:rsidRDefault="001F41EC" w:rsidP="00291240">
            <w:pPr>
              <w:pStyle w:val="ConsPlusNormal"/>
              <w:widowControl/>
              <w:ind w:firstLine="0"/>
              <w:jc w:val="center"/>
              <w:rPr>
                <w:sz w:val="22"/>
                <w:szCs w:val="22"/>
              </w:rPr>
            </w:pPr>
          </w:p>
        </w:tc>
      </w:tr>
      <w:tr w:rsidR="001F41EC" w:rsidRPr="003122EE" w:rsidTr="00291240">
        <w:tc>
          <w:tcPr>
            <w:tcW w:w="6204" w:type="dxa"/>
          </w:tcPr>
          <w:p w:rsidR="001F41EC" w:rsidRPr="003122EE" w:rsidRDefault="001F41EC" w:rsidP="00291240">
            <w:pPr>
              <w:pStyle w:val="ConsPlusNormal"/>
              <w:widowControl/>
              <w:ind w:firstLine="0"/>
              <w:outlineLvl w:val="2"/>
              <w:rPr>
                <w:sz w:val="22"/>
                <w:szCs w:val="22"/>
              </w:rPr>
            </w:pPr>
            <w:r w:rsidRPr="003122EE">
              <w:rPr>
                <w:sz w:val="22"/>
                <w:szCs w:val="22"/>
              </w:rPr>
              <w:t>3.</w:t>
            </w:r>
          </w:p>
        </w:tc>
        <w:tc>
          <w:tcPr>
            <w:tcW w:w="1984" w:type="dxa"/>
          </w:tcPr>
          <w:p w:rsidR="001F41EC" w:rsidRPr="003122EE" w:rsidRDefault="001F41EC" w:rsidP="00291240">
            <w:pPr>
              <w:pStyle w:val="ConsPlusNormal"/>
              <w:widowControl/>
              <w:ind w:firstLine="0"/>
              <w:jc w:val="center"/>
              <w:rPr>
                <w:sz w:val="22"/>
                <w:szCs w:val="22"/>
              </w:rPr>
            </w:pPr>
          </w:p>
        </w:tc>
      </w:tr>
      <w:tr w:rsidR="001F41EC" w:rsidRPr="003122EE" w:rsidTr="00291240">
        <w:tc>
          <w:tcPr>
            <w:tcW w:w="6204" w:type="dxa"/>
          </w:tcPr>
          <w:p w:rsidR="001F41EC" w:rsidRPr="003122EE" w:rsidRDefault="001F41EC" w:rsidP="00291240">
            <w:pPr>
              <w:pStyle w:val="ConsPlusNormal"/>
              <w:widowControl/>
              <w:ind w:firstLine="0"/>
              <w:outlineLvl w:val="2"/>
              <w:rPr>
                <w:sz w:val="22"/>
                <w:szCs w:val="22"/>
              </w:rPr>
            </w:pPr>
            <w:r w:rsidRPr="003122EE">
              <w:rPr>
                <w:sz w:val="22"/>
                <w:szCs w:val="22"/>
              </w:rPr>
              <w:t>…</w:t>
            </w:r>
          </w:p>
        </w:tc>
        <w:tc>
          <w:tcPr>
            <w:tcW w:w="1984" w:type="dxa"/>
          </w:tcPr>
          <w:p w:rsidR="001F41EC" w:rsidRPr="003122EE" w:rsidRDefault="001F41EC" w:rsidP="00291240">
            <w:pPr>
              <w:pStyle w:val="ConsPlusNormal"/>
              <w:widowControl/>
              <w:ind w:firstLine="0"/>
              <w:jc w:val="center"/>
              <w:rPr>
                <w:sz w:val="22"/>
                <w:szCs w:val="22"/>
              </w:rPr>
            </w:pPr>
          </w:p>
        </w:tc>
      </w:tr>
      <w:tr w:rsidR="001F41EC" w:rsidRPr="003122EE" w:rsidTr="00291240">
        <w:tc>
          <w:tcPr>
            <w:tcW w:w="6204" w:type="dxa"/>
          </w:tcPr>
          <w:p w:rsidR="001F41EC" w:rsidRPr="003122EE" w:rsidRDefault="001F41EC" w:rsidP="00291240">
            <w:pPr>
              <w:pStyle w:val="ConsPlusNormal"/>
              <w:widowControl/>
              <w:ind w:firstLine="0"/>
              <w:jc w:val="center"/>
              <w:rPr>
                <w:sz w:val="22"/>
                <w:szCs w:val="22"/>
              </w:rPr>
            </w:pPr>
          </w:p>
        </w:tc>
        <w:tc>
          <w:tcPr>
            <w:tcW w:w="1984" w:type="dxa"/>
          </w:tcPr>
          <w:p w:rsidR="001F41EC" w:rsidRPr="003122EE" w:rsidRDefault="001F41EC" w:rsidP="00291240">
            <w:pPr>
              <w:pStyle w:val="ConsPlusNormal"/>
              <w:widowControl/>
              <w:ind w:firstLine="0"/>
              <w:jc w:val="center"/>
              <w:rPr>
                <w:sz w:val="22"/>
                <w:szCs w:val="22"/>
              </w:rPr>
            </w:pPr>
          </w:p>
        </w:tc>
      </w:tr>
      <w:tr w:rsidR="001F41EC" w:rsidRPr="003122EE" w:rsidTr="00291240">
        <w:tc>
          <w:tcPr>
            <w:tcW w:w="6204" w:type="dxa"/>
          </w:tcPr>
          <w:p w:rsidR="001F41EC" w:rsidRPr="003122EE" w:rsidRDefault="001F41EC" w:rsidP="00291240">
            <w:pPr>
              <w:pStyle w:val="ConsPlusNormal"/>
              <w:widowControl/>
              <w:ind w:firstLine="0"/>
              <w:jc w:val="center"/>
              <w:rPr>
                <w:sz w:val="22"/>
                <w:szCs w:val="22"/>
              </w:rPr>
            </w:pPr>
          </w:p>
        </w:tc>
        <w:tc>
          <w:tcPr>
            <w:tcW w:w="1984" w:type="dxa"/>
          </w:tcPr>
          <w:p w:rsidR="001F41EC" w:rsidRPr="003122EE" w:rsidRDefault="001F41EC" w:rsidP="00291240">
            <w:pPr>
              <w:pStyle w:val="ConsPlusNormal"/>
              <w:widowControl/>
              <w:ind w:firstLine="0"/>
              <w:jc w:val="center"/>
              <w:rPr>
                <w:sz w:val="22"/>
                <w:szCs w:val="22"/>
              </w:rPr>
            </w:pPr>
          </w:p>
        </w:tc>
      </w:tr>
      <w:tr w:rsidR="001F41EC" w:rsidRPr="003122EE" w:rsidTr="00291240">
        <w:tc>
          <w:tcPr>
            <w:tcW w:w="6204" w:type="dxa"/>
          </w:tcPr>
          <w:p w:rsidR="001F41EC" w:rsidRPr="003122EE" w:rsidRDefault="001F41EC" w:rsidP="00291240">
            <w:pPr>
              <w:pStyle w:val="ConsPlusNormal"/>
              <w:widowControl/>
              <w:ind w:firstLine="0"/>
              <w:jc w:val="right"/>
              <w:rPr>
                <w:sz w:val="22"/>
                <w:szCs w:val="22"/>
              </w:rPr>
            </w:pPr>
            <w:r w:rsidRPr="003122EE">
              <w:rPr>
                <w:sz w:val="22"/>
                <w:szCs w:val="22"/>
              </w:rPr>
              <w:t>Итого ___ документов</w:t>
            </w:r>
          </w:p>
        </w:tc>
        <w:tc>
          <w:tcPr>
            <w:tcW w:w="1984" w:type="dxa"/>
          </w:tcPr>
          <w:p w:rsidR="001F41EC" w:rsidRPr="003122EE" w:rsidRDefault="001F41EC" w:rsidP="00291240">
            <w:pPr>
              <w:pStyle w:val="ConsPlusNormal"/>
              <w:widowControl/>
              <w:ind w:firstLine="0"/>
              <w:jc w:val="center"/>
              <w:rPr>
                <w:sz w:val="22"/>
                <w:szCs w:val="22"/>
              </w:rPr>
            </w:pPr>
            <w:r w:rsidRPr="003122EE">
              <w:rPr>
                <w:sz w:val="22"/>
                <w:szCs w:val="22"/>
              </w:rPr>
              <w:t>на ___ листах</w:t>
            </w:r>
          </w:p>
        </w:tc>
      </w:tr>
    </w:tbl>
    <w:p w:rsidR="001F41EC" w:rsidRPr="003122EE" w:rsidRDefault="001F41EC" w:rsidP="001F41EC">
      <w:pPr>
        <w:pStyle w:val="ConsPlusNormal"/>
        <w:widowControl/>
        <w:ind w:firstLine="540"/>
        <w:rPr>
          <w:sz w:val="22"/>
          <w:szCs w:val="22"/>
        </w:rPr>
      </w:pPr>
    </w:p>
    <w:p w:rsidR="001F41EC" w:rsidRPr="003122EE" w:rsidRDefault="001F41EC" w:rsidP="001F41EC">
      <w:pPr>
        <w:pStyle w:val="ConsPlusNormal"/>
        <w:widowControl/>
        <w:ind w:firstLine="540"/>
        <w:rPr>
          <w:sz w:val="22"/>
          <w:szCs w:val="22"/>
        </w:rPr>
      </w:pPr>
    </w:p>
    <w:p w:rsidR="001F41EC" w:rsidRPr="003122EE" w:rsidRDefault="001F41EC" w:rsidP="001F41EC">
      <w:pPr>
        <w:pStyle w:val="ConsPlusNormal"/>
        <w:widowControl/>
        <w:ind w:firstLine="540"/>
        <w:rPr>
          <w:sz w:val="22"/>
          <w:szCs w:val="22"/>
        </w:rPr>
      </w:pPr>
    </w:p>
    <w:p w:rsidR="001F41EC" w:rsidRPr="003122EE" w:rsidRDefault="001F41EC" w:rsidP="001F41EC">
      <w:pPr>
        <w:pStyle w:val="ConsPlusNormal"/>
        <w:widowControl/>
        <w:ind w:firstLine="540"/>
        <w:rPr>
          <w:sz w:val="22"/>
          <w:szCs w:val="22"/>
        </w:rPr>
      </w:pPr>
    </w:p>
    <w:p w:rsidR="001F41EC" w:rsidRPr="003122EE" w:rsidRDefault="001F41EC" w:rsidP="001F41EC">
      <w:pPr>
        <w:pStyle w:val="ConsPlusNormal"/>
        <w:widowControl/>
        <w:ind w:firstLine="540"/>
        <w:rPr>
          <w:sz w:val="22"/>
          <w:szCs w:val="22"/>
        </w:rPr>
      </w:pPr>
    </w:p>
    <w:p w:rsidR="001F41EC" w:rsidRPr="003122EE" w:rsidRDefault="001F41EC" w:rsidP="001F41EC">
      <w:pPr>
        <w:pStyle w:val="ConsPlusNonformat"/>
        <w:widowControl/>
        <w:rPr>
          <w:rFonts w:ascii="Arial" w:hAnsi="Arial" w:cs="Arial"/>
          <w:sz w:val="22"/>
          <w:szCs w:val="22"/>
        </w:rPr>
      </w:pPr>
      <w:r w:rsidRPr="003122EE">
        <w:rPr>
          <w:rFonts w:ascii="Arial" w:hAnsi="Arial" w:cs="Arial"/>
          <w:sz w:val="22"/>
          <w:szCs w:val="22"/>
        </w:rPr>
        <w:t>Руководитель юридического лица</w:t>
      </w:r>
    </w:p>
    <w:p w:rsidR="001F41EC" w:rsidRPr="003122EE" w:rsidRDefault="001F41EC" w:rsidP="001F41EC">
      <w:pPr>
        <w:pStyle w:val="ConsPlusNonformat"/>
        <w:widowControl/>
        <w:tabs>
          <w:tab w:val="left" w:pos="5387"/>
        </w:tabs>
        <w:rPr>
          <w:rFonts w:ascii="Arial" w:hAnsi="Arial" w:cs="Arial"/>
          <w:sz w:val="22"/>
          <w:szCs w:val="22"/>
        </w:rPr>
      </w:pPr>
      <w:r w:rsidRPr="003122EE">
        <w:rPr>
          <w:rFonts w:ascii="Arial" w:hAnsi="Arial" w:cs="Arial"/>
          <w:sz w:val="22"/>
          <w:szCs w:val="22"/>
        </w:rPr>
        <w:t>(индивидуальный предприниматель)</w:t>
      </w:r>
    </w:p>
    <w:p w:rsidR="001F41EC" w:rsidRPr="003122EE" w:rsidRDefault="001F41EC" w:rsidP="001F41EC">
      <w:pPr>
        <w:pStyle w:val="ConsPlusNonformat"/>
        <w:widowControl/>
        <w:tabs>
          <w:tab w:val="left" w:pos="5387"/>
        </w:tabs>
        <w:rPr>
          <w:rFonts w:ascii="Arial" w:hAnsi="Arial" w:cs="Arial"/>
          <w:sz w:val="22"/>
          <w:szCs w:val="22"/>
        </w:rPr>
      </w:pPr>
      <w:r w:rsidRPr="003122EE">
        <w:rPr>
          <w:rFonts w:ascii="Arial" w:hAnsi="Arial" w:cs="Arial"/>
          <w:sz w:val="22"/>
          <w:szCs w:val="22"/>
        </w:rPr>
        <w:t>или представитель</w:t>
      </w:r>
      <w:r w:rsidRPr="003122EE">
        <w:rPr>
          <w:rFonts w:ascii="Arial" w:hAnsi="Arial" w:cs="Arial"/>
          <w:sz w:val="22"/>
          <w:szCs w:val="22"/>
        </w:rPr>
        <w:tab/>
      </w:r>
      <w:r w:rsidRPr="003122EE">
        <w:rPr>
          <w:sz w:val="22"/>
          <w:szCs w:val="22"/>
        </w:rPr>
        <w:t>_______________________________</w:t>
      </w:r>
    </w:p>
    <w:p w:rsidR="001F41EC" w:rsidRPr="003122EE" w:rsidRDefault="001F41EC" w:rsidP="001F41EC">
      <w:pPr>
        <w:pStyle w:val="ConsPlusNonformat"/>
        <w:widowControl/>
        <w:tabs>
          <w:tab w:val="left" w:pos="6521"/>
        </w:tabs>
        <w:rPr>
          <w:rFonts w:ascii="Arial" w:hAnsi="Arial" w:cs="Arial"/>
          <w:sz w:val="22"/>
          <w:szCs w:val="22"/>
        </w:rPr>
      </w:pPr>
      <w:r w:rsidRPr="003122EE">
        <w:rPr>
          <w:rFonts w:ascii="Arial" w:hAnsi="Arial" w:cs="Arial"/>
          <w:sz w:val="22"/>
          <w:szCs w:val="22"/>
        </w:rPr>
        <w:tab/>
        <w:t>(Ф.И.О./Подпись)</w:t>
      </w:r>
    </w:p>
    <w:p w:rsidR="001F41EC" w:rsidRPr="003122EE" w:rsidRDefault="001F41EC" w:rsidP="001F41EC">
      <w:pPr>
        <w:pStyle w:val="ConsPlusNonformat"/>
        <w:widowControl/>
        <w:tabs>
          <w:tab w:val="left" w:pos="6096"/>
        </w:tabs>
        <w:rPr>
          <w:rFonts w:ascii="Arial" w:hAnsi="Arial" w:cs="Arial"/>
          <w:sz w:val="22"/>
          <w:szCs w:val="22"/>
        </w:rPr>
      </w:pPr>
    </w:p>
    <w:p w:rsidR="001F41EC" w:rsidRPr="003122EE" w:rsidRDefault="001F41EC" w:rsidP="001F41EC">
      <w:pPr>
        <w:pStyle w:val="ConsPlusNonformat"/>
        <w:widowControl/>
        <w:tabs>
          <w:tab w:val="left" w:pos="6096"/>
        </w:tabs>
        <w:rPr>
          <w:rFonts w:ascii="Arial" w:hAnsi="Arial" w:cs="Arial"/>
          <w:sz w:val="22"/>
          <w:szCs w:val="22"/>
        </w:rPr>
      </w:pPr>
    </w:p>
    <w:p w:rsidR="001F41EC" w:rsidRPr="003122EE" w:rsidRDefault="001F41EC" w:rsidP="001F41EC">
      <w:pPr>
        <w:pStyle w:val="ConsPlusNonformat"/>
        <w:widowControl/>
        <w:tabs>
          <w:tab w:val="left" w:pos="6096"/>
        </w:tabs>
        <w:rPr>
          <w:rFonts w:ascii="Arial" w:hAnsi="Arial" w:cs="Arial"/>
          <w:sz w:val="22"/>
          <w:szCs w:val="22"/>
        </w:rPr>
      </w:pPr>
    </w:p>
    <w:p w:rsidR="001F41EC" w:rsidRPr="003122EE" w:rsidRDefault="001F41EC" w:rsidP="001F41EC">
      <w:pPr>
        <w:pStyle w:val="ConsPlusNonformat"/>
        <w:widowControl/>
        <w:tabs>
          <w:tab w:val="left" w:pos="6096"/>
        </w:tabs>
        <w:rPr>
          <w:sz w:val="22"/>
          <w:szCs w:val="22"/>
        </w:rPr>
      </w:pPr>
      <w:r w:rsidRPr="003122EE">
        <w:rPr>
          <w:rFonts w:ascii="Arial" w:hAnsi="Arial" w:cs="Arial"/>
          <w:sz w:val="22"/>
          <w:szCs w:val="22"/>
        </w:rPr>
        <w:tab/>
      </w:r>
      <w:r w:rsidRPr="003122EE">
        <w:rPr>
          <w:sz w:val="22"/>
          <w:szCs w:val="22"/>
        </w:rPr>
        <w:t>"___" ______________</w:t>
      </w:r>
      <w:r w:rsidRPr="003122EE">
        <w:rPr>
          <w:rFonts w:ascii="Arial" w:hAnsi="Arial" w:cs="Arial"/>
          <w:sz w:val="22"/>
          <w:szCs w:val="22"/>
        </w:rPr>
        <w:t xml:space="preserve"> 20____г.</w:t>
      </w:r>
    </w:p>
    <w:p w:rsidR="001F41EC" w:rsidRPr="003122EE" w:rsidRDefault="001F41EC" w:rsidP="001F41EC">
      <w:pPr>
        <w:pStyle w:val="a3"/>
        <w:ind w:firstLine="540"/>
        <w:jc w:val="both"/>
        <w:rPr>
          <w:sz w:val="22"/>
          <w:szCs w:val="22"/>
        </w:rPr>
      </w:pPr>
    </w:p>
    <w:p w:rsidR="001F41EC" w:rsidRPr="003122EE" w:rsidRDefault="001F41EC" w:rsidP="001F41EC">
      <w:pPr>
        <w:pStyle w:val="a3"/>
        <w:ind w:firstLine="540"/>
        <w:jc w:val="both"/>
        <w:rPr>
          <w:sz w:val="22"/>
          <w:szCs w:val="22"/>
        </w:rPr>
      </w:pPr>
    </w:p>
    <w:p w:rsidR="001F41EC" w:rsidRDefault="001F41EC" w:rsidP="001F41EC">
      <w:pPr>
        <w:pStyle w:val="a3"/>
        <w:ind w:firstLine="540"/>
        <w:jc w:val="both"/>
        <w:rPr>
          <w:sz w:val="22"/>
          <w:szCs w:val="22"/>
        </w:rPr>
      </w:pPr>
    </w:p>
    <w:p w:rsidR="001F41EC" w:rsidRDefault="001F41EC" w:rsidP="001F41EC">
      <w:pPr>
        <w:pStyle w:val="a3"/>
        <w:ind w:firstLine="540"/>
        <w:jc w:val="both"/>
        <w:rPr>
          <w:sz w:val="22"/>
          <w:szCs w:val="22"/>
        </w:rPr>
      </w:pPr>
    </w:p>
    <w:p w:rsidR="001F41EC" w:rsidRDefault="001F41EC" w:rsidP="001F41EC">
      <w:pPr>
        <w:pStyle w:val="a3"/>
        <w:ind w:firstLine="540"/>
        <w:jc w:val="both"/>
        <w:rPr>
          <w:sz w:val="22"/>
          <w:szCs w:val="22"/>
        </w:rPr>
      </w:pPr>
    </w:p>
    <w:p w:rsidR="001F41EC" w:rsidRDefault="001F41EC" w:rsidP="001F41EC">
      <w:pPr>
        <w:pStyle w:val="a3"/>
        <w:ind w:firstLine="540"/>
        <w:jc w:val="both"/>
        <w:rPr>
          <w:sz w:val="22"/>
          <w:szCs w:val="22"/>
        </w:rPr>
      </w:pPr>
    </w:p>
    <w:p w:rsidR="001F41EC" w:rsidRDefault="001F41EC" w:rsidP="001F41EC">
      <w:pPr>
        <w:pStyle w:val="a3"/>
        <w:ind w:firstLine="540"/>
        <w:jc w:val="both"/>
        <w:rPr>
          <w:sz w:val="22"/>
          <w:szCs w:val="22"/>
        </w:rPr>
      </w:pPr>
    </w:p>
    <w:p w:rsidR="001F41EC" w:rsidRDefault="001F41EC" w:rsidP="001F41EC">
      <w:pPr>
        <w:pStyle w:val="a3"/>
        <w:ind w:firstLine="540"/>
        <w:jc w:val="both"/>
        <w:rPr>
          <w:sz w:val="22"/>
          <w:szCs w:val="22"/>
        </w:rPr>
      </w:pPr>
    </w:p>
    <w:p w:rsidR="001F41EC" w:rsidRDefault="001F41EC" w:rsidP="001F41EC">
      <w:pPr>
        <w:pStyle w:val="a3"/>
        <w:ind w:firstLine="540"/>
        <w:jc w:val="both"/>
        <w:rPr>
          <w:sz w:val="22"/>
          <w:szCs w:val="22"/>
        </w:rPr>
      </w:pPr>
    </w:p>
    <w:p w:rsidR="001F41EC" w:rsidRDefault="001F41EC" w:rsidP="001F41EC">
      <w:pPr>
        <w:pStyle w:val="a3"/>
        <w:ind w:firstLine="540"/>
        <w:jc w:val="both"/>
        <w:rPr>
          <w:sz w:val="22"/>
          <w:szCs w:val="22"/>
        </w:rPr>
      </w:pPr>
    </w:p>
    <w:p w:rsidR="001F41EC" w:rsidRDefault="001F41EC" w:rsidP="001F41EC">
      <w:pPr>
        <w:pStyle w:val="a3"/>
        <w:ind w:firstLine="540"/>
        <w:jc w:val="both"/>
        <w:rPr>
          <w:sz w:val="22"/>
          <w:szCs w:val="22"/>
        </w:rPr>
      </w:pPr>
    </w:p>
    <w:p w:rsidR="001F41EC" w:rsidRDefault="001F41EC" w:rsidP="001F41EC">
      <w:pPr>
        <w:pStyle w:val="a3"/>
        <w:ind w:firstLine="540"/>
        <w:jc w:val="both"/>
        <w:rPr>
          <w:sz w:val="22"/>
          <w:szCs w:val="22"/>
        </w:rPr>
      </w:pPr>
    </w:p>
    <w:p w:rsidR="001F41EC" w:rsidRDefault="001F41EC" w:rsidP="001F41EC">
      <w:pPr>
        <w:pStyle w:val="a3"/>
        <w:ind w:firstLine="0"/>
        <w:jc w:val="both"/>
        <w:rPr>
          <w:sz w:val="22"/>
          <w:szCs w:val="22"/>
          <w:lang w:val="ru-RU"/>
        </w:rPr>
      </w:pPr>
    </w:p>
    <w:p w:rsidR="001F41EC" w:rsidRDefault="001F41EC" w:rsidP="001F41EC">
      <w:pPr>
        <w:ind w:firstLine="0"/>
        <w:rPr>
          <w:rFonts w:cs="Arial"/>
          <w:sz w:val="20"/>
          <w:szCs w:val="20"/>
          <w:lang w:val="ru-RU" w:eastAsia="ru-RU" w:bidi="ar-SA"/>
        </w:rPr>
        <w:sectPr w:rsidR="001F41EC">
          <w:headerReference w:type="even" r:id="rId5"/>
          <w:headerReference w:type="default" r:id="rId6"/>
          <w:footerReference w:type="even" r:id="rId7"/>
          <w:footerReference w:type="default" r:id="rId8"/>
          <w:headerReference w:type="first" r:id="rId9"/>
          <w:footerReference w:type="first" r:id="rId10"/>
          <w:pgSz w:w="11906" w:h="16838"/>
          <w:pgMar w:top="360" w:right="851" w:bottom="539" w:left="1200" w:header="0" w:footer="249" w:gutter="0"/>
          <w:pgNumType w:start="1"/>
          <w:cols w:space="720"/>
        </w:sectPr>
      </w:pPr>
    </w:p>
    <w:p w:rsidR="001F41EC" w:rsidRDefault="001F41EC" w:rsidP="001F41EC">
      <w:pPr>
        <w:pStyle w:val="a3"/>
        <w:spacing w:before="0"/>
        <w:ind w:firstLine="0"/>
        <w:jc w:val="right"/>
        <w:rPr>
          <w:b w:val="0"/>
          <w:sz w:val="26"/>
          <w:szCs w:val="26"/>
          <w:lang w:val="ru-RU"/>
        </w:rPr>
      </w:pPr>
      <w:r w:rsidRPr="003122EE">
        <w:rPr>
          <w:b w:val="0"/>
          <w:sz w:val="26"/>
          <w:szCs w:val="26"/>
        </w:rPr>
        <w:lastRenderedPageBreak/>
        <w:t>Приложение №</w:t>
      </w:r>
      <w:r>
        <w:rPr>
          <w:b w:val="0"/>
          <w:sz w:val="26"/>
          <w:szCs w:val="26"/>
          <w:lang w:val="ru-RU"/>
        </w:rPr>
        <w:t xml:space="preserve"> </w:t>
      </w:r>
      <w:r w:rsidRPr="003122EE">
        <w:rPr>
          <w:b w:val="0"/>
          <w:sz w:val="26"/>
          <w:szCs w:val="26"/>
        </w:rPr>
        <w:t>1</w:t>
      </w:r>
      <w:r>
        <w:rPr>
          <w:b w:val="0"/>
          <w:sz w:val="26"/>
          <w:szCs w:val="26"/>
          <w:lang w:val="ru-RU"/>
        </w:rPr>
        <w:t>а</w:t>
      </w:r>
      <w:r w:rsidRPr="003122EE">
        <w:rPr>
          <w:b w:val="0"/>
          <w:sz w:val="26"/>
          <w:szCs w:val="26"/>
        </w:rPr>
        <w:t xml:space="preserve"> </w:t>
      </w:r>
    </w:p>
    <w:p w:rsidR="001F41EC" w:rsidRDefault="001F41EC" w:rsidP="001F41EC">
      <w:pPr>
        <w:pStyle w:val="a3"/>
        <w:spacing w:before="0"/>
        <w:ind w:firstLine="0"/>
        <w:jc w:val="right"/>
        <w:rPr>
          <w:b w:val="0"/>
          <w:sz w:val="26"/>
          <w:szCs w:val="26"/>
          <w:lang w:val="ru-RU"/>
        </w:rPr>
      </w:pPr>
      <w:r w:rsidRPr="003122EE">
        <w:rPr>
          <w:b w:val="0"/>
          <w:sz w:val="26"/>
          <w:szCs w:val="26"/>
        </w:rPr>
        <w:t>к конкурсной документации</w:t>
      </w:r>
    </w:p>
    <w:p w:rsidR="001F41EC" w:rsidRDefault="001F41EC" w:rsidP="001F41EC">
      <w:pPr>
        <w:pStyle w:val="a3"/>
        <w:spacing w:before="0"/>
        <w:ind w:firstLine="0"/>
        <w:jc w:val="right"/>
        <w:rPr>
          <w:b w:val="0"/>
          <w:sz w:val="26"/>
          <w:szCs w:val="26"/>
          <w:lang w:val="ru-RU"/>
        </w:rPr>
      </w:pPr>
    </w:p>
    <w:p w:rsidR="001F41EC" w:rsidRPr="0093140D" w:rsidRDefault="001F41EC" w:rsidP="001F41EC">
      <w:pPr>
        <w:pStyle w:val="a3"/>
        <w:spacing w:before="0"/>
        <w:ind w:firstLine="0"/>
        <w:jc w:val="right"/>
        <w:rPr>
          <w:b w:val="0"/>
          <w:sz w:val="26"/>
          <w:szCs w:val="26"/>
          <w:lang w:val="ru-RU"/>
        </w:rPr>
      </w:pPr>
      <w:r w:rsidRPr="003122EE">
        <w:rPr>
          <w:b w:val="0"/>
          <w:sz w:val="26"/>
          <w:szCs w:val="26"/>
        </w:rPr>
        <w:t xml:space="preserve"> </w:t>
      </w:r>
    </w:p>
    <w:p w:rsidR="001F41EC" w:rsidRDefault="001F41EC" w:rsidP="001F41EC">
      <w:pPr>
        <w:rPr>
          <w:b/>
          <w:sz w:val="22"/>
          <w:szCs w:val="22"/>
          <w:lang w:val="ru-RU" w:bidi="ar-SA"/>
        </w:rPr>
      </w:pPr>
      <w:r w:rsidRPr="00CF71F3">
        <w:rPr>
          <w:b/>
          <w:sz w:val="22"/>
          <w:szCs w:val="22"/>
          <w:lang w:val="ru-RU" w:bidi="ar-SA"/>
        </w:rPr>
        <w:t xml:space="preserve">Перечень лотов по </w:t>
      </w:r>
      <w:proofErr w:type="spellStart"/>
      <w:r w:rsidRPr="00CF71F3">
        <w:rPr>
          <w:b/>
          <w:sz w:val="22"/>
          <w:szCs w:val="22"/>
          <w:lang w:val="ru-RU" w:bidi="ar-SA"/>
        </w:rPr>
        <w:t>внутримуниципальным</w:t>
      </w:r>
      <w:proofErr w:type="spellEnd"/>
      <w:r w:rsidRPr="00CF71F3">
        <w:rPr>
          <w:b/>
          <w:sz w:val="22"/>
          <w:szCs w:val="22"/>
          <w:lang w:val="ru-RU" w:bidi="ar-SA"/>
        </w:rPr>
        <w:t xml:space="preserve"> маршрутам регулярных перевозок в границах Уватского </w:t>
      </w:r>
      <w:proofErr w:type="gramStart"/>
      <w:r w:rsidRPr="00CF71F3">
        <w:rPr>
          <w:b/>
          <w:sz w:val="22"/>
          <w:szCs w:val="22"/>
          <w:lang w:val="ru-RU" w:bidi="ar-SA"/>
        </w:rPr>
        <w:t>муниципального</w:t>
      </w:r>
      <w:proofErr w:type="gramEnd"/>
      <w:r w:rsidRPr="00CF71F3">
        <w:rPr>
          <w:b/>
          <w:sz w:val="22"/>
          <w:szCs w:val="22"/>
          <w:lang w:val="ru-RU" w:bidi="ar-SA"/>
        </w:rPr>
        <w:t xml:space="preserve"> района</w:t>
      </w:r>
    </w:p>
    <w:p w:rsidR="001F41EC" w:rsidRPr="00CF71F3" w:rsidRDefault="001F41EC" w:rsidP="001F41EC">
      <w:pPr>
        <w:rPr>
          <w:b/>
          <w:sz w:val="22"/>
          <w:szCs w:val="22"/>
          <w:lang w:val="ru-RU" w:bidi="ar-SA"/>
        </w:rPr>
      </w:pPr>
    </w:p>
    <w:p w:rsidR="001F41EC" w:rsidRPr="00CF71F3" w:rsidRDefault="001F41EC" w:rsidP="001F41EC">
      <w:pPr>
        <w:rPr>
          <w:b/>
          <w:sz w:val="22"/>
          <w:szCs w:val="22"/>
          <w:lang w:val="ru-R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
        <w:gridCol w:w="550"/>
        <w:gridCol w:w="2500"/>
        <w:gridCol w:w="1276"/>
        <w:gridCol w:w="1147"/>
        <w:gridCol w:w="995"/>
        <w:gridCol w:w="1330"/>
        <w:gridCol w:w="1672"/>
        <w:gridCol w:w="1160"/>
        <w:gridCol w:w="968"/>
        <w:gridCol w:w="1524"/>
        <w:gridCol w:w="1147"/>
        <w:gridCol w:w="982"/>
      </w:tblGrid>
      <w:tr w:rsidR="001F41EC" w:rsidRPr="002C04B3" w:rsidTr="00291240">
        <w:trPr>
          <w:trHeight w:val="270"/>
        </w:trPr>
        <w:tc>
          <w:tcPr>
            <w:tcW w:w="460" w:type="dxa"/>
            <w:vMerge w:val="restart"/>
            <w:textDirection w:val="btLr"/>
          </w:tcPr>
          <w:p w:rsidR="001F41EC" w:rsidRPr="002C04B3" w:rsidRDefault="001F41EC" w:rsidP="00291240">
            <w:pPr>
              <w:ind w:left="113" w:right="113" w:firstLine="0"/>
              <w:rPr>
                <w:rFonts w:cs="Arial"/>
                <w:sz w:val="20"/>
                <w:szCs w:val="20"/>
                <w:lang w:val="ru-RU" w:bidi="ar-SA"/>
              </w:rPr>
            </w:pPr>
            <w:r w:rsidRPr="00DA2698">
              <w:rPr>
                <w:rFonts w:cs="Arial"/>
                <w:sz w:val="20"/>
                <w:szCs w:val="20"/>
                <w:lang w:val="ru-RU" w:eastAsia="ru-RU" w:bidi="ar-SA"/>
              </w:rPr>
              <w:t>№ лота</w:t>
            </w:r>
          </w:p>
        </w:tc>
        <w:tc>
          <w:tcPr>
            <w:tcW w:w="550" w:type="dxa"/>
            <w:vMerge w:val="restart"/>
            <w:textDirection w:val="btLr"/>
          </w:tcPr>
          <w:p w:rsidR="001F41EC" w:rsidRPr="002C04B3" w:rsidRDefault="001F41EC" w:rsidP="00291240">
            <w:pPr>
              <w:ind w:left="113" w:right="113" w:firstLine="0"/>
              <w:rPr>
                <w:rFonts w:cs="Arial"/>
                <w:sz w:val="20"/>
                <w:szCs w:val="20"/>
                <w:lang w:val="ru-RU" w:bidi="ar-SA"/>
              </w:rPr>
            </w:pPr>
            <w:r w:rsidRPr="00DA2698">
              <w:rPr>
                <w:rFonts w:cs="Arial"/>
                <w:sz w:val="20"/>
                <w:szCs w:val="20"/>
                <w:lang w:val="ru-RU" w:eastAsia="ru-RU" w:bidi="ar-SA"/>
              </w:rPr>
              <w:t>№ маршрута</w:t>
            </w:r>
          </w:p>
        </w:tc>
        <w:tc>
          <w:tcPr>
            <w:tcW w:w="2500" w:type="dxa"/>
            <w:vMerge w:val="restart"/>
          </w:tcPr>
          <w:p w:rsidR="001F41EC" w:rsidRPr="002C04B3" w:rsidRDefault="001F41EC" w:rsidP="00291240">
            <w:pPr>
              <w:ind w:firstLine="0"/>
              <w:jc w:val="center"/>
              <w:rPr>
                <w:rFonts w:cs="Arial"/>
                <w:sz w:val="20"/>
                <w:szCs w:val="20"/>
                <w:lang w:val="ru-RU" w:eastAsia="ru-RU" w:bidi="ar-SA"/>
              </w:rPr>
            </w:pPr>
            <w:r w:rsidRPr="00DA2698">
              <w:rPr>
                <w:rFonts w:cs="Arial"/>
                <w:sz w:val="20"/>
                <w:szCs w:val="20"/>
                <w:lang w:val="ru-RU" w:eastAsia="ru-RU" w:bidi="ar-SA"/>
              </w:rPr>
              <w:t>Наименование</w:t>
            </w:r>
          </w:p>
          <w:p w:rsidR="001F41EC" w:rsidRPr="002C04B3" w:rsidRDefault="001F41EC" w:rsidP="00291240">
            <w:pPr>
              <w:ind w:firstLine="0"/>
              <w:jc w:val="center"/>
              <w:rPr>
                <w:rFonts w:cs="Arial"/>
                <w:sz w:val="20"/>
                <w:szCs w:val="20"/>
                <w:lang w:val="ru-RU" w:bidi="ar-SA"/>
              </w:rPr>
            </w:pPr>
            <w:r w:rsidRPr="00DA2698">
              <w:rPr>
                <w:rFonts w:cs="Arial"/>
                <w:sz w:val="20"/>
                <w:szCs w:val="20"/>
                <w:lang w:val="ru-RU" w:eastAsia="ru-RU" w:bidi="ar-SA"/>
              </w:rPr>
              <w:t>маршрута</w:t>
            </w:r>
          </w:p>
        </w:tc>
        <w:tc>
          <w:tcPr>
            <w:tcW w:w="2423" w:type="dxa"/>
            <w:gridSpan w:val="2"/>
            <w:tcBorders>
              <w:bottom w:val="single" w:sz="4" w:space="0" w:color="auto"/>
            </w:tcBorders>
          </w:tcPr>
          <w:p w:rsidR="001F41EC" w:rsidRPr="002C04B3" w:rsidRDefault="001F41EC" w:rsidP="00291240">
            <w:pPr>
              <w:ind w:firstLine="0"/>
              <w:rPr>
                <w:rFonts w:cs="Arial"/>
                <w:sz w:val="20"/>
                <w:szCs w:val="20"/>
                <w:lang w:val="ru-RU" w:bidi="ar-SA"/>
              </w:rPr>
            </w:pPr>
            <w:r w:rsidRPr="00DA2698">
              <w:rPr>
                <w:rFonts w:cs="Arial"/>
                <w:sz w:val="20"/>
                <w:szCs w:val="20"/>
                <w:lang w:val="ru-RU" w:eastAsia="ru-RU" w:bidi="ar-SA"/>
              </w:rPr>
              <w:t>Время отправления</w:t>
            </w:r>
          </w:p>
        </w:tc>
        <w:tc>
          <w:tcPr>
            <w:tcW w:w="995" w:type="dxa"/>
            <w:vMerge w:val="restart"/>
          </w:tcPr>
          <w:p w:rsidR="001F41EC" w:rsidRPr="002C04B3" w:rsidRDefault="001F41EC" w:rsidP="00291240">
            <w:pPr>
              <w:ind w:firstLine="0"/>
              <w:jc w:val="center"/>
              <w:rPr>
                <w:rFonts w:cs="Arial"/>
                <w:sz w:val="20"/>
                <w:szCs w:val="20"/>
                <w:lang w:val="ru-RU" w:eastAsia="ru-RU" w:bidi="ar-SA"/>
              </w:rPr>
            </w:pPr>
            <w:r w:rsidRPr="00DA2698">
              <w:rPr>
                <w:rFonts w:cs="Arial"/>
                <w:sz w:val="20"/>
                <w:szCs w:val="20"/>
                <w:lang w:val="ru-RU" w:eastAsia="ru-RU" w:bidi="ar-SA"/>
              </w:rPr>
              <w:t xml:space="preserve">Дни </w:t>
            </w:r>
            <w:proofErr w:type="spellStart"/>
            <w:r w:rsidRPr="00DA2698">
              <w:rPr>
                <w:rFonts w:cs="Arial"/>
                <w:sz w:val="20"/>
                <w:szCs w:val="20"/>
                <w:lang w:val="ru-RU" w:eastAsia="ru-RU" w:bidi="ar-SA"/>
              </w:rPr>
              <w:t>следо</w:t>
            </w:r>
            <w:proofErr w:type="spellEnd"/>
          </w:p>
          <w:p w:rsidR="001F41EC" w:rsidRPr="002C04B3" w:rsidRDefault="001F41EC" w:rsidP="00291240">
            <w:pPr>
              <w:ind w:firstLine="0"/>
              <w:jc w:val="center"/>
              <w:rPr>
                <w:rFonts w:cs="Arial"/>
                <w:sz w:val="20"/>
                <w:szCs w:val="20"/>
                <w:lang w:val="ru-RU" w:bidi="ar-SA"/>
              </w:rPr>
            </w:pPr>
            <w:proofErr w:type="spellStart"/>
            <w:r w:rsidRPr="00DA2698">
              <w:rPr>
                <w:rFonts w:cs="Arial"/>
                <w:sz w:val="20"/>
                <w:szCs w:val="20"/>
                <w:lang w:val="ru-RU" w:eastAsia="ru-RU" w:bidi="ar-SA"/>
              </w:rPr>
              <w:t>вания</w:t>
            </w:r>
            <w:proofErr w:type="spellEnd"/>
          </w:p>
        </w:tc>
        <w:tc>
          <w:tcPr>
            <w:tcW w:w="1330" w:type="dxa"/>
            <w:vMerge w:val="restart"/>
          </w:tcPr>
          <w:p w:rsidR="001F41EC" w:rsidRPr="002C04B3" w:rsidRDefault="001F41EC" w:rsidP="00291240">
            <w:pPr>
              <w:ind w:firstLine="0"/>
              <w:jc w:val="center"/>
              <w:rPr>
                <w:rFonts w:cs="Arial"/>
                <w:sz w:val="20"/>
                <w:szCs w:val="20"/>
                <w:lang w:val="ru-RU" w:eastAsia="ru-RU" w:bidi="ar-SA"/>
              </w:rPr>
            </w:pPr>
            <w:proofErr w:type="spellStart"/>
            <w:r w:rsidRPr="00DA2698">
              <w:rPr>
                <w:rFonts w:cs="Arial"/>
                <w:sz w:val="20"/>
                <w:szCs w:val="20"/>
                <w:lang w:val="ru-RU" w:eastAsia="ru-RU" w:bidi="ar-SA"/>
              </w:rPr>
              <w:t>Протяже</w:t>
            </w:r>
            <w:proofErr w:type="spellEnd"/>
          </w:p>
          <w:p w:rsidR="001F41EC" w:rsidRPr="002C04B3" w:rsidRDefault="001F41EC" w:rsidP="00291240">
            <w:pPr>
              <w:ind w:firstLine="0"/>
              <w:jc w:val="center"/>
              <w:rPr>
                <w:rFonts w:cs="Arial"/>
                <w:sz w:val="20"/>
                <w:szCs w:val="20"/>
                <w:lang w:val="ru-RU" w:eastAsia="ru-RU" w:bidi="ar-SA"/>
              </w:rPr>
            </w:pPr>
            <w:proofErr w:type="spellStart"/>
            <w:r w:rsidRPr="00DA2698">
              <w:rPr>
                <w:rFonts w:cs="Arial"/>
                <w:sz w:val="20"/>
                <w:szCs w:val="20"/>
                <w:lang w:val="ru-RU" w:eastAsia="ru-RU" w:bidi="ar-SA"/>
              </w:rPr>
              <w:t>нность</w:t>
            </w:r>
            <w:proofErr w:type="spellEnd"/>
            <w:r w:rsidRPr="00DA2698">
              <w:rPr>
                <w:rFonts w:cs="Arial"/>
                <w:sz w:val="20"/>
                <w:szCs w:val="20"/>
                <w:lang w:val="ru-RU" w:eastAsia="ru-RU" w:bidi="ar-SA"/>
              </w:rPr>
              <w:t xml:space="preserve"> маршрута,</w:t>
            </w:r>
          </w:p>
          <w:p w:rsidR="001F41EC" w:rsidRPr="002C04B3" w:rsidRDefault="001F41EC" w:rsidP="00291240">
            <w:pPr>
              <w:ind w:firstLine="0"/>
              <w:jc w:val="center"/>
              <w:rPr>
                <w:rFonts w:cs="Arial"/>
                <w:sz w:val="20"/>
                <w:szCs w:val="20"/>
                <w:lang w:val="ru-RU" w:bidi="ar-SA"/>
              </w:rPr>
            </w:pPr>
            <w:r w:rsidRPr="00DA2698">
              <w:rPr>
                <w:rFonts w:cs="Arial"/>
                <w:sz w:val="20"/>
                <w:szCs w:val="20"/>
                <w:lang w:val="ru-RU" w:eastAsia="ru-RU" w:bidi="ar-SA"/>
              </w:rPr>
              <w:t>км</w:t>
            </w:r>
          </w:p>
        </w:tc>
        <w:tc>
          <w:tcPr>
            <w:tcW w:w="1672" w:type="dxa"/>
            <w:vMerge w:val="restart"/>
          </w:tcPr>
          <w:p w:rsidR="001F41EC" w:rsidRPr="002C04B3" w:rsidRDefault="001F41EC" w:rsidP="00291240">
            <w:pPr>
              <w:ind w:firstLine="0"/>
              <w:jc w:val="center"/>
              <w:rPr>
                <w:rFonts w:cs="Arial"/>
                <w:sz w:val="20"/>
                <w:szCs w:val="20"/>
                <w:lang w:val="ru-RU" w:eastAsia="ru-RU" w:bidi="ar-SA"/>
              </w:rPr>
            </w:pPr>
            <w:r w:rsidRPr="00DA2698">
              <w:rPr>
                <w:rFonts w:cs="Arial"/>
                <w:sz w:val="20"/>
                <w:szCs w:val="20"/>
                <w:lang w:val="ru-RU" w:eastAsia="ru-RU" w:bidi="ar-SA"/>
              </w:rPr>
              <w:t>Вид</w:t>
            </w:r>
          </w:p>
          <w:p w:rsidR="001F41EC" w:rsidRPr="002C04B3" w:rsidRDefault="001F41EC" w:rsidP="00291240">
            <w:pPr>
              <w:ind w:firstLine="0"/>
              <w:jc w:val="center"/>
              <w:rPr>
                <w:rFonts w:cs="Arial"/>
                <w:sz w:val="20"/>
                <w:szCs w:val="20"/>
                <w:lang w:val="ru-RU" w:bidi="ar-SA"/>
              </w:rPr>
            </w:pPr>
            <w:r w:rsidRPr="00DA2698">
              <w:rPr>
                <w:rFonts w:cs="Arial"/>
                <w:sz w:val="20"/>
                <w:szCs w:val="20"/>
                <w:lang w:val="ru-RU" w:eastAsia="ru-RU" w:bidi="ar-SA"/>
              </w:rPr>
              <w:t>сообщения</w:t>
            </w:r>
          </w:p>
        </w:tc>
        <w:tc>
          <w:tcPr>
            <w:tcW w:w="1160" w:type="dxa"/>
            <w:vMerge w:val="restart"/>
          </w:tcPr>
          <w:p w:rsidR="001F41EC" w:rsidRPr="002C04B3" w:rsidRDefault="001F41EC" w:rsidP="00291240">
            <w:pPr>
              <w:ind w:firstLine="0"/>
              <w:jc w:val="center"/>
              <w:rPr>
                <w:rFonts w:cs="Arial"/>
                <w:sz w:val="20"/>
                <w:szCs w:val="20"/>
                <w:lang w:val="ru-RU" w:eastAsia="ru-RU" w:bidi="ar-SA"/>
              </w:rPr>
            </w:pPr>
            <w:r w:rsidRPr="00852C49">
              <w:rPr>
                <w:rFonts w:cs="Arial"/>
                <w:sz w:val="20"/>
                <w:szCs w:val="20"/>
                <w:lang w:val="ru-RU" w:eastAsia="ru-RU" w:bidi="ar-SA"/>
              </w:rPr>
              <w:t>Коли</w:t>
            </w:r>
          </w:p>
          <w:p w:rsidR="001F41EC" w:rsidRPr="002C04B3" w:rsidRDefault="001F41EC" w:rsidP="00291240">
            <w:pPr>
              <w:ind w:firstLine="0"/>
              <w:jc w:val="center"/>
              <w:rPr>
                <w:rFonts w:cs="Arial"/>
                <w:sz w:val="20"/>
                <w:szCs w:val="20"/>
                <w:lang w:val="ru-RU" w:eastAsia="ru-RU" w:bidi="ar-SA"/>
              </w:rPr>
            </w:pPr>
            <w:proofErr w:type="spellStart"/>
            <w:r w:rsidRPr="00852C49">
              <w:rPr>
                <w:rFonts w:cs="Arial"/>
                <w:sz w:val="20"/>
                <w:szCs w:val="20"/>
                <w:lang w:val="ru-RU" w:eastAsia="ru-RU" w:bidi="ar-SA"/>
              </w:rPr>
              <w:t>чество</w:t>
            </w:r>
            <w:proofErr w:type="spellEnd"/>
          </w:p>
          <w:p w:rsidR="001F41EC" w:rsidRPr="002C04B3" w:rsidRDefault="001F41EC" w:rsidP="00291240">
            <w:pPr>
              <w:ind w:firstLine="0"/>
              <w:jc w:val="center"/>
              <w:rPr>
                <w:rFonts w:cs="Arial"/>
                <w:sz w:val="20"/>
                <w:szCs w:val="20"/>
                <w:lang w:val="ru-RU" w:eastAsia="ru-RU" w:bidi="ar-SA"/>
              </w:rPr>
            </w:pPr>
            <w:proofErr w:type="spellStart"/>
            <w:r w:rsidRPr="00852C49">
              <w:rPr>
                <w:rFonts w:cs="Arial"/>
                <w:sz w:val="20"/>
                <w:szCs w:val="20"/>
                <w:lang w:val="ru-RU" w:eastAsia="ru-RU" w:bidi="ar-SA"/>
              </w:rPr>
              <w:t>транспо</w:t>
            </w:r>
            <w:proofErr w:type="spellEnd"/>
          </w:p>
          <w:p w:rsidR="001F41EC" w:rsidRPr="002C04B3" w:rsidRDefault="001F41EC" w:rsidP="00291240">
            <w:pPr>
              <w:ind w:firstLine="0"/>
              <w:jc w:val="center"/>
              <w:rPr>
                <w:rFonts w:cs="Arial"/>
                <w:sz w:val="20"/>
                <w:szCs w:val="20"/>
                <w:lang w:val="ru-RU" w:eastAsia="ru-RU" w:bidi="ar-SA"/>
              </w:rPr>
            </w:pPr>
            <w:proofErr w:type="spellStart"/>
            <w:r w:rsidRPr="00852C49">
              <w:rPr>
                <w:rFonts w:cs="Arial"/>
                <w:sz w:val="20"/>
                <w:szCs w:val="20"/>
                <w:lang w:val="ru-RU" w:eastAsia="ru-RU" w:bidi="ar-SA"/>
              </w:rPr>
              <w:t>ртных</w:t>
            </w:r>
            <w:proofErr w:type="spellEnd"/>
          </w:p>
          <w:p w:rsidR="001F41EC" w:rsidRPr="002C04B3" w:rsidRDefault="001F41EC" w:rsidP="00291240">
            <w:pPr>
              <w:ind w:firstLine="0"/>
              <w:jc w:val="center"/>
              <w:rPr>
                <w:lang w:val="ru-RU" w:bidi="ar-SA"/>
              </w:rPr>
            </w:pPr>
            <w:r w:rsidRPr="00852C49">
              <w:rPr>
                <w:rFonts w:cs="Arial"/>
                <w:sz w:val="20"/>
                <w:szCs w:val="20"/>
                <w:lang w:val="ru-RU" w:eastAsia="ru-RU" w:bidi="ar-SA"/>
              </w:rPr>
              <w:t>средств*, ед.</w:t>
            </w:r>
          </w:p>
        </w:tc>
        <w:tc>
          <w:tcPr>
            <w:tcW w:w="968" w:type="dxa"/>
            <w:vMerge w:val="restart"/>
          </w:tcPr>
          <w:p w:rsidR="001F41EC" w:rsidRPr="002C04B3" w:rsidRDefault="001F41EC" w:rsidP="00291240">
            <w:pPr>
              <w:ind w:firstLine="0"/>
              <w:jc w:val="center"/>
              <w:rPr>
                <w:rFonts w:cs="Arial"/>
                <w:sz w:val="20"/>
                <w:szCs w:val="20"/>
                <w:lang w:val="ru-RU" w:eastAsia="ru-RU" w:bidi="ar-SA"/>
              </w:rPr>
            </w:pPr>
            <w:r w:rsidRPr="00852C49">
              <w:rPr>
                <w:rFonts w:cs="Arial"/>
                <w:sz w:val="20"/>
                <w:szCs w:val="20"/>
                <w:lang w:val="ru-RU" w:eastAsia="ru-RU" w:bidi="ar-SA"/>
              </w:rPr>
              <w:t>Класс</w:t>
            </w:r>
          </w:p>
          <w:p w:rsidR="001F41EC" w:rsidRPr="002C04B3" w:rsidRDefault="001F41EC" w:rsidP="00291240">
            <w:pPr>
              <w:ind w:firstLine="0"/>
              <w:jc w:val="center"/>
              <w:rPr>
                <w:rFonts w:cs="Arial"/>
                <w:sz w:val="20"/>
                <w:szCs w:val="20"/>
                <w:lang w:val="ru-RU" w:eastAsia="ru-RU" w:bidi="ar-SA"/>
              </w:rPr>
            </w:pPr>
            <w:proofErr w:type="spellStart"/>
            <w:r w:rsidRPr="00852C49">
              <w:rPr>
                <w:rFonts w:cs="Arial"/>
                <w:sz w:val="20"/>
                <w:szCs w:val="20"/>
                <w:lang w:val="ru-RU" w:eastAsia="ru-RU" w:bidi="ar-SA"/>
              </w:rPr>
              <w:t>транспо</w:t>
            </w:r>
            <w:proofErr w:type="spellEnd"/>
          </w:p>
          <w:p w:rsidR="001F41EC" w:rsidRPr="002C04B3" w:rsidRDefault="001F41EC" w:rsidP="00291240">
            <w:pPr>
              <w:ind w:firstLine="0"/>
              <w:jc w:val="center"/>
              <w:rPr>
                <w:rFonts w:cs="Arial"/>
                <w:sz w:val="20"/>
                <w:szCs w:val="20"/>
                <w:lang w:val="ru-RU" w:eastAsia="ru-RU" w:bidi="ar-SA"/>
              </w:rPr>
            </w:pPr>
            <w:proofErr w:type="spellStart"/>
            <w:r w:rsidRPr="00852C49">
              <w:rPr>
                <w:rFonts w:cs="Arial"/>
                <w:sz w:val="20"/>
                <w:szCs w:val="20"/>
                <w:lang w:val="ru-RU" w:eastAsia="ru-RU" w:bidi="ar-SA"/>
              </w:rPr>
              <w:t>ртных</w:t>
            </w:r>
            <w:proofErr w:type="spellEnd"/>
          </w:p>
          <w:p w:rsidR="001F41EC" w:rsidRPr="002C04B3" w:rsidRDefault="001F41EC" w:rsidP="00291240">
            <w:pPr>
              <w:ind w:firstLine="0"/>
              <w:jc w:val="center"/>
              <w:rPr>
                <w:lang w:val="ru-RU" w:bidi="ar-SA"/>
              </w:rPr>
            </w:pPr>
            <w:r w:rsidRPr="00852C49">
              <w:rPr>
                <w:rFonts w:cs="Arial"/>
                <w:sz w:val="20"/>
                <w:szCs w:val="20"/>
                <w:lang w:val="ru-RU" w:eastAsia="ru-RU" w:bidi="ar-SA"/>
              </w:rPr>
              <w:t>средств</w:t>
            </w:r>
          </w:p>
        </w:tc>
        <w:tc>
          <w:tcPr>
            <w:tcW w:w="1524" w:type="dxa"/>
            <w:vMerge w:val="restart"/>
            <w:tcBorders>
              <w:right w:val="single" w:sz="4" w:space="0" w:color="auto"/>
            </w:tcBorders>
          </w:tcPr>
          <w:p w:rsidR="001F41EC" w:rsidRPr="002C04B3" w:rsidRDefault="001F41EC" w:rsidP="00291240">
            <w:pPr>
              <w:ind w:firstLine="0"/>
              <w:jc w:val="center"/>
              <w:rPr>
                <w:rFonts w:cs="Arial"/>
                <w:sz w:val="20"/>
                <w:szCs w:val="20"/>
                <w:lang w:val="ru-RU" w:eastAsia="ru-RU" w:bidi="ar-SA"/>
              </w:rPr>
            </w:pPr>
            <w:r w:rsidRPr="00852C49">
              <w:rPr>
                <w:rFonts w:cs="Arial"/>
                <w:sz w:val="20"/>
                <w:szCs w:val="20"/>
                <w:lang w:val="ru-RU" w:eastAsia="ru-RU" w:bidi="ar-SA"/>
              </w:rPr>
              <w:t>Минимальная</w:t>
            </w:r>
          </w:p>
          <w:p w:rsidR="001F41EC" w:rsidRPr="002C04B3" w:rsidRDefault="001F41EC" w:rsidP="00291240">
            <w:pPr>
              <w:ind w:firstLine="0"/>
              <w:jc w:val="center"/>
              <w:rPr>
                <w:rFonts w:cs="Arial"/>
                <w:sz w:val="20"/>
                <w:szCs w:val="20"/>
                <w:lang w:val="ru-RU" w:eastAsia="ru-RU" w:bidi="ar-SA"/>
              </w:rPr>
            </w:pPr>
            <w:r w:rsidRPr="00852C49">
              <w:rPr>
                <w:rFonts w:cs="Arial"/>
                <w:sz w:val="20"/>
                <w:szCs w:val="20"/>
                <w:lang w:val="ru-RU" w:eastAsia="ru-RU" w:bidi="ar-SA"/>
              </w:rPr>
              <w:t>вместимость</w:t>
            </w:r>
          </w:p>
          <w:p w:rsidR="001F41EC" w:rsidRPr="002C04B3" w:rsidRDefault="001F41EC" w:rsidP="00291240">
            <w:pPr>
              <w:ind w:firstLine="0"/>
              <w:jc w:val="center"/>
              <w:rPr>
                <w:rFonts w:cs="Arial"/>
                <w:sz w:val="20"/>
                <w:szCs w:val="20"/>
                <w:lang w:val="ru-RU" w:eastAsia="ru-RU" w:bidi="ar-SA"/>
              </w:rPr>
            </w:pPr>
            <w:r w:rsidRPr="00852C49">
              <w:rPr>
                <w:rFonts w:cs="Arial"/>
                <w:sz w:val="20"/>
                <w:szCs w:val="20"/>
                <w:lang w:val="ru-RU" w:eastAsia="ru-RU" w:bidi="ar-SA"/>
              </w:rPr>
              <w:t>транспортных</w:t>
            </w:r>
          </w:p>
          <w:p w:rsidR="001F41EC" w:rsidRPr="002C04B3" w:rsidRDefault="001F41EC" w:rsidP="00291240">
            <w:pPr>
              <w:ind w:firstLine="0"/>
              <w:jc w:val="center"/>
              <w:rPr>
                <w:rFonts w:cs="Arial"/>
                <w:sz w:val="20"/>
                <w:szCs w:val="20"/>
                <w:lang w:val="ru-RU" w:eastAsia="ru-RU" w:bidi="ar-SA"/>
              </w:rPr>
            </w:pPr>
            <w:r w:rsidRPr="00852C49">
              <w:rPr>
                <w:rFonts w:cs="Arial"/>
                <w:sz w:val="20"/>
                <w:szCs w:val="20"/>
                <w:lang w:val="ru-RU" w:eastAsia="ru-RU" w:bidi="ar-SA"/>
              </w:rPr>
              <w:t>средств**,</w:t>
            </w:r>
          </w:p>
          <w:p w:rsidR="001F41EC" w:rsidRPr="002C04B3" w:rsidRDefault="001F41EC" w:rsidP="00291240">
            <w:pPr>
              <w:ind w:firstLine="0"/>
              <w:jc w:val="center"/>
              <w:rPr>
                <w:lang w:val="ru-RU" w:bidi="ar-SA"/>
              </w:rPr>
            </w:pPr>
            <w:r w:rsidRPr="00852C49">
              <w:rPr>
                <w:rFonts w:cs="Arial"/>
                <w:sz w:val="20"/>
                <w:szCs w:val="20"/>
                <w:lang w:val="ru-RU" w:eastAsia="ru-RU" w:bidi="ar-SA"/>
              </w:rPr>
              <w:t>пасс</w:t>
            </w:r>
          </w:p>
        </w:tc>
        <w:tc>
          <w:tcPr>
            <w:tcW w:w="1147" w:type="dxa"/>
            <w:vMerge w:val="restart"/>
            <w:tcBorders>
              <w:left w:val="single" w:sz="4" w:space="0" w:color="auto"/>
              <w:right w:val="single" w:sz="4" w:space="0" w:color="auto"/>
            </w:tcBorders>
          </w:tcPr>
          <w:p w:rsidR="001F41EC" w:rsidRPr="002C04B3" w:rsidRDefault="001F41EC" w:rsidP="00291240">
            <w:pPr>
              <w:ind w:firstLine="0"/>
              <w:jc w:val="center"/>
              <w:rPr>
                <w:lang w:val="ru-RU" w:bidi="ar-SA"/>
              </w:rPr>
            </w:pPr>
            <w:r w:rsidRPr="00852C49">
              <w:rPr>
                <w:rFonts w:cs="Arial"/>
                <w:sz w:val="20"/>
                <w:szCs w:val="20"/>
                <w:lang w:val="ru-RU" w:eastAsia="ru-RU" w:bidi="ar-SA"/>
              </w:rPr>
              <w:t xml:space="preserve">Предполагаемый пассажирооборот на маршруте за год, </w:t>
            </w:r>
            <w:proofErr w:type="spellStart"/>
            <w:r w:rsidRPr="00852C49">
              <w:rPr>
                <w:rFonts w:cs="Arial"/>
                <w:sz w:val="20"/>
                <w:szCs w:val="20"/>
                <w:lang w:val="ru-RU" w:eastAsia="ru-RU" w:bidi="ar-SA"/>
              </w:rPr>
              <w:t>тыс</w:t>
            </w:r>
            <w:proofErr w:type="gramStart"/>
            <w:r w:rsidRPr="00852C49">
              <w:rPr>
                <w:rFonts w:cs="Arial"/>
                <w:sz w:val="20"/>
                <w:szCs w:val="20"/>
                <w:lang w:val="ru-RU" w:eastAsia="ru-RU" w:bidi="ar-SA"/>
              </w:rPr>
              <w:t>.п</w:t>
            </w:r>
            <w:proofErr w:type="gramEnd"/>
            <w:r w:rsidRPr="00852C49">
              <w:rPr>
                <w:rFonts w:cs="Arial"/>
                <w:sz w:val="20"/>
                <w:szCs w:val="20"/>
                <w:lang w:val="ru-RU" w:eastAsia="ru-RU" w:bidi="ar-SA"/>
              </w:rPr>
              <w:t>асс.км</w:t>
            </w:r>
            <w:proofErr w:type="spellEnd"/>
            <w:r w:rsidRPr="00852C49">
              <w:rPr>
                <w:rFonts w:cs="Arial"/>
                <w:sz w:val="20"/>
                <w:szCs w:val="20"/>
                <w:lang w:val="ru-RU" w:eastAsia="ru-RU" w:bidi="ar-SA"/>
              </w:rPr>
              <w:t>.</w:t>
            </w:r>
          </w:p>
          <w:p w:rsidR="001F41EC" w:rsidRPr="002C04B3" w:rsidRDefault="001F41EC" w:rsidP="00291240">
            <w:pPr>
              <w:ind w:firstLine="0"/>
              <w:jc w:val="center"/>
              <w:rPr>
                <w:lang w:val="ru-RU" w:bidi="ar-SA"/>
              </w:rPr>
            </w:pPr>
          </w:p>
          <w:p w:rsidR="001F41EC" w:rsidRPr="002C04B3" w:rsidRDefault="001F41EC" w:rsidP="00291240">
            <w:pPr>
              <w:ind w:firstLine="0"/>
              <w:jc w:val="center"/>
              <w:rPr>
                <w:lang w:val="ru-RU" w:bidi="ar-SA"/>
              </w:rPr>
            </w:pPr>
          </w:p>
          <w:p w:rsidR="001F41EC" w:rsidRPr="002C04B3" w:rsidRDefault="001F41EC" w:rsidP="00291240">
            <w:pPr>
              <w:ind w:firstLine="0"/>
              <w:jc w:val="center"/>
              <w:rPr>
                <w:lang w:val="ru-RU" w:bidi="ar-SA"/>
              </w:rPr>
            </w:pPr>
          </w:p>
          <w:p w:rsidR="001F41EC" w:rsidRPr="002C04B3" w:rsidRDefault="001F41EC" w:rsidP="00291240">
            <w:pPr>
              <w:ind w:firstLine="0"/>
              <w:jc w:val="center"/>
              <w:rPr>
                <w:lang w:val="ru-RU" w:bidi="ar-SA"/>
              </w:rPr>
            </w:pPr>
          </w:p>
        </w:tc>
        <w:tc>
          <w:tcPr>
            <w:tcW w:w="982" w:type="dxa"/>
            <w:vMerge w:val="restart"/>
            <w:tcBorders>
              <w:left w:val="single" w:sz="4" w:space="0" w:color="auto"/>
            </w:tcBorders>
          </w:tcPr>
          <w:p w:rsidR="001F41EC" w:rsidRPr="002C04B3" w:rsidRDefault="001F41EC" w:rsidP="00291240">
            <w:pPr>
              <w:ind w:firstLine="0"/>
              <w:jc w:val="center"/>
              <w:rPr>
                <w:lang w:val="ru-RU" w:bidi="ar-SA"/>
              </w:rPr>
            </w:pPr>
            <w:r w:rsidRPr="00852C49">
              <w:rPr>
                <w:rFonts w:cs="Arial"/>
                <w:sz w:val="20"/>
                <w:szCs w:val="20"/>
                <w:lang w:val="ru-RU" w:eastAsia="ru-RU" w:bidi="ar-SA"/>
              </w:rPr>
              <w:t>Количество рейсов на маршруте за год, ед.</w:t>
            </w:r>
          </w:p>
          <w:p w:rsidR="001F41EC" w:rsidRPr="002C04B3" w:rsidRDefault="001F41EC" w:rsidP="00291240">
            <w:pPr>
              <w:ind w:firstLine="0"/>
              <w:jc w:val="center"/>
              <w:rPr>
                <w:lang w:val="ru-RU" w:bidi="ar-SA"/>
              </w:rPr>
            </w:pPr>
          </w:p>
          <w:p w:rsidR="001F41EC" w:rsidRPr="002C04B3" w:rsidRDefault="001F41EC" w:rsidP="00291240">
            <w:pPr>
              <w:ind w:firstLine="0"/>
              <w:jc w:val="center"/>
              <w:rPr>
                <w:lang w:val="ru-RU" w:bidi="ar-SA"/>
              </w:rPr>
            </w:pPr>
          </w:p>
          <w:p w:rsidR="001F41EC" w:rsidRPr="002C04B3" w:rsidRDefault="001F41EC" w:rsidP="00291240">
            <w:pPr>
              <w:ind w:firstLine="0"/>
              <w:jc w:val="center"/>
              <w:rPr>
                <w:lang w:val="ru-RU" w:bidi="ar-SA"/>
              </w:rPr>
            </w:pPr>
          </w:p>
        </w:tc>
      </w:tr>
      <w:tr w:rsidR="001F41EC" w:rsidRPr="002C04B3" w:rsidTr="00291240">
        <w:trPr>
          <w:trHeight w:val="1724"/>
        </w:trPr>
        <w:tc>
          <w:tcPr>
            <w:tcW w:w="460" w:type="dxa"/>
            <w:vMerge/>
          </w:tcPr>
          <w:p w:rsidR="001F41EC" w:rsidRPr="002C04B3" w:rsidRDefault="001F41EC" w:rsidP="00291240">
            <w:pPr>
              <w:ind w:firstLine="0"/>
              <w:rPr>
                <w:sz w:val="20"/>
                <w:szCs w:val="20"/>
                <w:lang w:val="ru-RU" w:eastAsia="ru-RU" w:bidi="ar-SA"/>
              </w:rPr>
            </w:pPr>
          </w:p>
        </w:tc>
        <w:tc>
          <w:tcPr>
            <w:tcW w:w="550" w:type="dxa"/>
            <w:vMerge/>
          </w:tcPr>
          <w:p w:rsidR="001F41EC" w:rsidRPr="002C04B3" w:rsidRDefault="001F41EC" w:rsidP="00291240">
            <w:pPr>
              <w:ind w:firstLine="0"/>
              <w:rPr>
                <w:rFonts w:ascii="Times New Roman" w:hAnsi="Times New Roman"/>
                <w:sz w:val="20"/>
                <w:szCs w:val="20"/>
                <w:lang w:val="ru-RU" w:eastAsia="ru-RU" w:bidi="ar-SA"/>
              </w:rPr>
            </w:pPr>
          </w:p>
        </w:tc>
        <w:tc>
          <w:tcPr>
            <w:tcW w:w="2500" w:type="dxa"/>
            <w:vMerge/>
          </w:tcPr>
          <w:p w:rsidR="001F41EC" w:rsidRPr="002C04B3" w:rsidRDefault="001F41EC" w:rsidP="00291240">
            <w:pPr>
              <w:ind w:firstLine="0"/>
              <w:rPr>
                <w:rFonts w:ascii="Times New Roman" w:hAnsi="Times New Roman"/>
                <w:sz w:val="22"/>
                <w:szCs w:val="22"/>
                <w:lang w:val="ru-RU" w:eastAsia="ru-RU" w:bidi="ar-SA"/>
              </w:rPr>
            </w:pPr>
          </w:p>
        </w:tc>
        <w:tc>
          <w:tcPr>
            <w:tcW w:w="1276" w:type="dxa"/>
            <w:tcBorders>
              <w:top w:val="single" w:sz="4" w:space="0" w:color="auto"/>
              <w:right w:val="single" w:sz="4" w:space="0" w:color="auto"/>
            </w:tcBorders>
          </w:tcPr>
          <w:p w:rsidR="001F41EC" w:rsidRPr="002C04B3" w:rsidRDefault="001F41EC" w:rsidP="00291240">
            <w:pPr>
              <w:ind w:firstLine="0"/>
              <w:jc w:val="center"/>
              <w:rPr>
                <w:rFonts w:cs="Arial"/>
                <w:sz w:val="20"/>
                <w:szCs w:val="20"/>
                <w:lang w:val="ru-RU" w:bidi="ar-SA"/>
              </w:rPr>
            </w:pPr>
            <w:r w:rsidRPr="00DA2698">
              <w:rPr>
                <w:rFonts w:cs="Arial"/>
                <w:sz w:val="20"/>
                <w:szCs w:val="20"/>
                <w:lang w:val="ru-RU" w:eastAsia="ru-RU" w:bidi="ar-SA"/>
              </w:rPr>
              <w:t>от начального пункта</w:t>
            </w:r>
          </w:p>
        </w:tc>
        <w:tc>
          <w:tcPr>
            <w:tcW w:w="1147" w:type="dxa"/>
            <w:tcBorders>
              <w:top w:val="single" w:sz="4" w:space="0" w:color="auto"/>
              <w:left w:val="single" w:sz="4" w:space="0" w:color="auto"/>
            </w:tcBorders>
          </w:tcPr>
          <w:p w:rsidR="001F41EC" w:rsidRPr="002C04B3" w:rsidRDefault="001F41EC" w:rsidP="00291240">
            <w:pPr>
              <w:ind w:firstLine="0"/>
              <w:jc w:val="center"/>
              <w:rPr>
                <w:rFonts w:cs="Arial"/>
                <w:sz w:val="20"/>
                <w:szCs w:val="20"/>
                <w:lang w:val="ru-RU" w:bidi="ar-SA"/>
              </w:rPr>
            </w:pPr>
            <w:r w:rsidRPr="00DA2698">
              <w:rPr>
                <w:rFonts w:cs="Arial"/>
                <w:sz w:val="20"/>
                <w:szCs w:val="20"/>
                <w:lang w:val="ru-RU" w:eastAsia="ru-RU" w:bidi="ar-SA"/>
              </w:rPr>
              <w:t>от конечного пункта</w:t>
            </w:r>
          </w:p>
        </w:tc>
        <w:tc>
          <w:tcPr>
            <w:tcW w:w="995" w:type="dxa"/>
            <w:vMerge/>
          </w:tcPr>
          <w:p w:rsidR="001F41EC" w:rsidRPr="002C04B3" w:rsidRDefault="001F41EC" w:rsidP="00291240">
            <w:pPr>
              <w:ind w:firstLine="0"/>
              <w:rPr>
                <w:lang w:val="ru-RU" w:bidi="ar-SA"/>
              </w:rPr>
            </w:pPr>
          </w:p>
        </w:tc>
        <w:tc>
          <w:tcPr>
            <w:tcW w:w="1330" w:type="dxa"/>
            <w:vMerge/>
          </w:tcPr>
          <w:p w:rsidR="001F41EC" w:rsidRPr="002C04B3" w:rsidRDefault="001F41EC" w:rsidP="00291240">
            <w:pPr>
              <w:ind w:firstLine="0"/>
              <w:rPr>
                <w:lang w:val="ru-RU" w:bidi="ar-SA"/>
              </w:rPr>
            </w:pPr>
          </w:p>
        </w:tc>
        <w:tc>
          <w:tcPr>
            <w:tcW w:w="1672" w:type="dxa"/>
            <w:vMerge/>
          </w:tcPr>
          <w:p w:rsidR="001F41EC" w:rsidRPr="002C04B3" w:rsidRDefault="001F41EC" w:rsidP="00291240">
            <w:pPr>
              <w:ind w:firstLine="0"/>
              <w:rPr>
                <w:lang w:val="ru-RU" w:bidi="ar-SA"/>
              </w:rPr>
            </w:pPr>
          </w:p>
        </w:tc>
        <w:tc>
          <w:tcPr>
            <w:tcW w:w="1160" w:type="dxa"/>
            <w:vMerge/>
          </w:tcPr>
          <w:p w:rsidR="001F41EC" w:rsidRPr="002C04B3" w:rsidRDefault="001F41EC" w:rsidP="00291240">
            <w:pPr>
              <w:ind w:firstLine="0"/>
              <w:rPr>
                <w:lang w:val="ru-RU" w:bidi="ar-SA"/>
              </w:rPr>
            </w:pPr>
          </w:p>
        </w:tc>
        <w:tc>
          <w:tcPr>
            <w:tcW w:w="968" w:type="dxa"/>
            <w:vMerge/>
          </w:tcPr>
          <w:p w:rsidR="001F41EC" w:rsidRPr="002C04B3" w:rsidRDefault="001F41EC" w:rsidP="00291240">
            <w:pPr>
              <w:ind w:firstLine="0"/>
              <w:rPr>
                <w:lang w:val="ru-RU" w:bidi="ar-SA"/>
              </w:rPr>
            </w:pPr>
          </w:p>
        </w:tc>
        <w:tc>
          <w:tcPr>
            <w:tcW w:w="1524" w:type="dxa"/>
            <w:vMerge/>
            <w:tcBorders>
              <w:right w:val="single" w:sz="4" w:space="0" w:color="auto"/>
            </w:tcBorders>
          </w:tcPr>
          <w:p w:rsidR="001F41EC" w:rsidRPr="002C04B3" w:rsidRDefault="001F41EC" w:rsidP="00291240">
            <w:pPr>
              <w:ind w:firstLine="0"/>
              <w:rPr>
                <w:lang w:val="ru-RU" w:bidi="ar-SA"/>
              </w:rPr>
            </w:pPr>
          </w:p>
        </w:tc>
        <w:tc>
          <w:tcPr>
            <w:tcW w:w="1147" w:type="dxa"/>
            <w:vMerge/>
            <w:tcBorders>
              <w:left w:val="single" w:sz="4" w:space="0" w:color="auto"/>
              <w:right w:val="single" w:sz="4" w:space="0" w:color="auto"/>
            </w:tcBorders>
          </w:tcPr>
          <w:p w:rsidR="001F41EC" w:rsidRPr="002C04B3" w:rsidRDefault="001F41EC" w:rsidP="00291240">
            <w:pPr>
              <w:ind w:firstLine="0"/>
              <w:rPr>
                <w:lang w:val="ru-RU" w:bidi="ar-SA"/>
              </w:rPr>
            </w:pPr>
          </w:p>
        </w:tc>
        <w:tc>
          <w:tcPr>
            <w:tcW w:w="982" w:type="dxa"/>
            <w:vMerge/>
            <w:tcBorders>
              <w:left w:val="single" w:sz="4" w:space="0" w:color="auto"/>
            </w:tcBorders>
          </w:tcPr>
          <w:p w:rsidR="001F41EC" w:rsidRPr="002C04B3" w:rsidRDefault="001F41EC" w:rsidP="00291240">
            <w:pPr>
              <w:ind w:firstLine="0"/>
              <w:rPr>
                <w:lang w:val="ru-RU" w:bidi="ar-SA"/>
              </w:rPr>
            </w:pPr>
          </w:p>
        </w:tc>
      </w:tr>
      <w:tr w:rsidR="001F41EC" w:rsidRPr="002C04B3" w:rsidTr="00291240">
        <w:tc>
          <w:tcPr>
            <w:tcW w:w="460" w:type="dxa"/>
            <w:vMerge w:val="restart"/>
          </w:tcPr>
          <w:p w:rsidR="001F41EC" w:rsidRPr="002C04B3" w:rsidRDefault="001F41EC" w:rsidP="00291240">
            <w:pPr>
              <w:ind w:firstLine="0"/>
              <w:rPr>
                <w:sz w:val="20"/>
                <w:szCs w:val="20"/>
                <w:lang w:val="ru-RU" w:bidi="ar-SA"/>
              </w:rPr>
            </w:pPr>
            <w:r w:rsidRPr="002C04B3">
              <w:rPr>
                <w:sz w:val="20"/>
                <w:szCs w:val="20"/>
                <w:lang w:val="ru-RU" w:bidi="ar-SA"/>
              </w:rPr>
              <w:t>1</w:t>
            </w:r>
          </w:p>
          <w:p w:rsidR="001F41EC" w:rsidRPr="002C04B3" w:rsidRDefault="001F41EC" w:rsidP="00291240">
            <w:pPr>
              <w:rPr>
                <w:sz w:val="20"/>
                <w:szCs w:val="20"/>
                <w:lang w:val="ru-RU" w:bidi="ar-SA"/>
              </w:rPr>
            </w:pPr>
            <w:r w:rsidRPr="002C04B3">
              <w:rPr>
                <w:sz w:val="20"/>
                <w:szCs w:val="20"/>
                <w:lang w:val="ru-RU" w:bidi="ar-SA"/>
              </w:rPr>
              <w:t>1</w:t>
            </w:r>
          </w:p>
        </w:tc>
        <w:tc>
          <w:tcPr>
            <w:tcW w:w="550" w:type="dxa"/>
          </w:tcPr>
          <w:p w:rsidR="001F41EC" w:rsidRPr="002C04B3" w:rsidRDefault="001F41EC" w:rsidP="00291240">
            <w:pPr>
              <w:ind w:firstLine="0"/>
              <w:rPr>
                <w:sz w:val="20"/>
                <w:szCs w:val="20"/>
                <w:lang w:val="ru-RU" w:bidi="ar-SA"/>
              </w:rPr>
            </w:pPr>
            <w:r w:rsidRPr="002C04B3">
              <w:rPr>
                <w:sz w:val="20"/>
                <w:szCs w:val="20"/>
                <w:lang w:val="ru-RU" w:bidi="ar-SA"/>
              </w:rPr>
              <w:t>3</w:t>
            </w:r>
          </w:p>
        </w:tc>
        <w:tc>
          <w:tcPr>
            <w:tcW w:w="2500" w:type="dxa"/>
          </w:tcPr>
          <w:p w:rsidR="001F41EC" w:rsidRPr="002C04B3" w:rsidRDefault="001F41EC" w:rsidP="00291240">
            <w:pPr>
              <w:ind w:firstLine="0"/>
              <w:rPr>
                <w:sz w:val="20"/>
                <w:szCs w:val="20"/>
                <w:lang w:val="ru-RU" w:bidi="ar-SA"/>
              </w:rPr>
            </w:pPr>
            <w:r w:rsidRPr="002C04B3">
              <w:rPr>
                <w:sz w:val="20"/>
                <w:szCs w:val="20"/>
                <w:lang w:val="ru-RU" w:bidi="ar-SA"/>
              </w:rPr>
              <w:t>А/</w:t>
            </w:r>
            <w:proofErr w:type="spellStart"/>
            <w:r w:rsidRPr="002C04B3">
              <w:rPr>
                <w:sz w:val="20"/>
                <w:szCs w:val="20"/>
                <w:lang w:val="ru-RU" w:bidi="ar-SA"/>
              </w:rPr>
              <w:t>станция-Н</w:t>
            </w:r>
            <w:proofErr w:type="gramStart"/>
            <w:r w:rsidRPr="002C04B3">
              <w:rPr>
                <w:sz w:val="20"/>
                <w:szCs w:val="20"/>
                <w:lang w:val="ru-RU" w:bidi="ar-SA"/>
              </w:rPr>
              <w:t>.Ч</w:t>
            </w:r>
            <w:proofErr w:type="gramEnd"/>
            <w:r w:rsidRPr="002C04B3">
              <w:rPr>
                <w:sz w:val="20"/>
                <w:szCs w:val="20"/>
                <w:lang w:val="ru-RU" w:bidi="ar-SA"/>
              </w:rPr>
              <w:t>ебунтан-А</w:t>
            </w:r>
            <w:proofErr w:type="spellEnd"/>
            <w:r w:rsidRPr="002C04B3">
              <w:rPr>
                <w:sz w:val="20"/>
                <w:szCs w:val="20"/>
                <w:lang w:val="ru-RU" w:bidi="ar-SA"/>
              </w:rPr>
              <w:t>/станция</w:t>
            </w:r>
          </w:p>
        </w:tc>
        <w:tc>
          <w:tcPr>
            <w:tcW w:w="2423" w:type="dxa"/>
            <w:gridSpan w:val="2"/>
          </w:tcPr>
          <w:p w:rsidR="001F41EC" w:rsidRPr="002C04B3" w:rsidRDefault="001F41EC" w:rsidP="00291240">
            <w:pPr>
              <w:ind w:firstLine="0"/>
              <w:jc w:val="center"/>
              <w:rPr>
                <w:sz w:val="20"/>
                <w:szCs w:val="20"/>
                <w:lang w:val="ru-RU" w:bidi="ar-SA"/>
              </w:rPr>
            </w:pPr>
            <w:r w:rsidRPr="002C04B3">
              <w:rPr>
                <w:sz w:val="20"/>
                <w:szCs w:val="20"/>
                <w:lang w:val="ru-RU" w:bidi="ar-SA"/>
              </w:rPr>
              <w:t>7:27;13:50;17:35</w:t>
            </w:r>
          </w:p>
          <w:p w:rsidR="001F41EC" w:rsidRPr="002C04B3" w:rsidRDefault="001F41EC" w:rsidP="00291240">
            <w:pPr>
              <w:ind w:firstLine="0"/>
              <w:jc w:val="center"/>
              <w:rPr>
                <w:sz w:val="20"/>
                <w:szCs w:val="20"/>
                <w:lang w:val="ru-RU" w:bidi="ar-SA"/>
              </w:rPr>
            </w:pPr>
            <w:r w:rsidRPr="002C04B3">
              <w:rPr>
                <w:sz w:val="20"/>
                <w:szCs w:val="20"/>
                <w:lang w:val="ru-RU" w:bidi="ar-SA"/>
              </w:rPr>
              <w:t>(3 рейса)</w:t>
            </w:r>
          </w:p>
        </w:tc>
        <w:tc>
          <w:tcPr>
            <w:tcW w:w="995" w:type="dxa"/>
          </w:tcPr>
          <w:p w:rsidR="001F41EC" w:rsidRPr="002C04B3" w:rsidRDefault="001F41EC" w:rsidP="00291240">
            <w:pPr>
              <w:ind w:firstLine="0"/>
              <w:jc w:val="center"/>
              <w:rPr>
                <w:sz w:val="20"/>
                <w:szCs w:val="20"/>
                <w:lang w:val="ru-RU" w:bidi="ar-SA"/>
              </w:rPr>
            </w:pPr>
            <w:r w:rsidRPr="002C04B3">
              <w:rPr>
                <w:sz w:val="20"/>
                <w:szCs w:val="20"/>
                <w:lang w:val="ru-RU" w:bidi="ar-SA"/>
              </w:rPr>
              <w:t>1,2,3,4,5</w:t>
            </w:r>
          </w:p>
        </w:tc>
        <w:tc>
          <w:tcPr>
            <w:tcW w:w="1330" w:type="dxa"/>
          </w:tcPr>
          <w:p w:rsidR="001F41EC" w:rsidRPr="002C04B3" w:rsidRDefault="001F41EC" w:rsidP="00291240">
            <w:pPr>
              <w:ind w:firstLine="0"/>
              <w:jc w:val="center"/>
              <w:rPr>
                <w:sz w:val="20"/>
                <w:szCs w:val="20"/>
                <w:lang w:val="ru-RU" w:bidi="ar-SA"/>
              </w:rPr>
            </w:pPr>
            <w:r w:rsidRPr="002C04B3">
              <w:rPr>
                <w:sz w:val="20"/>
                <w:szCs w:val="20"/>
                <w:lang w:val="ru-RU" w:bidi="ar-SA"/>
              </w:rPr>
              <w:t>8,6</w:t>
            </w:r>
          </w:p>
        </w:tc>
        <w:tc>
          <w:tcPr>
            <w:tcW w:w="1672" w:type="dxa"/>
          </w:tcPr>
          <w:p w:rsidR="001F41EC" w:rsidRPr="002C04B3" w:rsidRDefault="001F41EC" w:rsidP="00291240">
            <w:pPr>
              <w:ind w:firstLine="0"/>
              <w:jc w:val="center"/>
              <w:rPr>
                <w:sz w:val="20"/>
                <w:szCs w:val="20"/>
                <w:lang w:val="ru-RU" w:bidi="ar-SA"/>
              </w:rPr>
            </w:pPr>
            <w:r w:rsidRPr="002C04B3">
              <w:rPr>
                <w:sz w:val="20"/>
                <w:szCs w:val="20"/>
                <w:lang w:val="ru-RU" w:bidi="ar-SA"/>
              </w:rPr>
              <w:t>городское</w:t>
            </w:r>
          </w:p>
        </w:tc>
        <w:tc>
          <w:tcPr>
            <w:tcW w:w="1160" w:type="dxa"/>
          </w:tcPr>
          <w:p w:rsidR="001F41EC" w:rsidRPr="002C04B3" w:rsidRDefault="001F41EC" w:rsidP="00291240">
            <w:pPr>
              <w:ind w:firstLine="0"/>
              <w:jc w:val="center"/>
              <w:rPr>
                <w:sz w:val="20"/>
                <w:szCs w:val="20"/>
                <w:lang w:val="ru-RU" w:bidi="ar-SA"/>
              </w:rPr>
            </w:pPr>
            <w:r w:rsidRPr="002C04B3">
              <w:rPr>
                <w:sz w:val="20"/>
                <w:szCs w:val="20"/>
                <w:lang w:val="ru-RU" w:bidi="ar-SA"/>
              </w:rPr>
              <w:t>1</w:t>
            </w:r>
          </w:p>
        </w:tc>
        <w:tc>
          <w:tcPr>
            <w:tcW w:w="968" w:type="dxa"/>
          </w:tcPr>
          <w:p w:rsidR="001F41EC" w:rsidRPr="002C04B3" w:rsidRDefault="001F41EC" w:rsidP="00291240">
            <w:pPr>
              <w:ind w:firstLine="0"/>
              <w:jc w:val="center"/>
              <w:rPr>
                <w:sz w:val="20"/>
                <w:szCs w:val="20"/>
                <w:lang w:val="ru-RU" w:bidi="ar-SA"/>
              </w:rPr>
            </w:pPr>
            <w:r w:rsidRPr="002C04B3">
              <w:rPr>
                <w:sz w:val="20"/>
                <w:szCs w:val="20"/>
                <w:lang w:val="ru-RU" w:bidi="ar-SA"/>
              </w:rPr>
              <w:t>малый</w:t>
            </w:r>
          </w:p>
        </w:tc>
        <w:tc>
          <w:tcPr>
            <w:tcW w:w="1524" w:type="dxa"/>
            <w:tcBorders>
              <w:right w:val="single" w:sz="4" w:space="0" w:color="auto"/>
            </w:tcBorders>
          </w:tcPr>
          <w:p w:rsidR="001F41EC" w:rsidRPr="002C04B3" w:rsidRDefault="001F41EC" w:rsidP="00291240">
            <w:pPr>
              <w:ind w:firstLine="0"/>
              <w:jc w:val="center"/>
              <w:rPr>
                <w:sz w:val="20"/>
                <w:szCs w:val="20"/>
                <w:lang w:val="ru-RU" w:bidi="ar-SA"/>
              </w:rPr>
            </w:pPr>
            <w:r w:rsidRPr="002C04B3">
              <w:rPr>
                <w:sz w:val="20"/>
                <w:szCs w:val="20"/>
                <w:lang w:val="ru-RU" w:bidi="ar-SA"/>
              </w:rPr>
              <w:t>38</w:t>
            </w:r>
          </w:p>
        </w:tc>
        <w:tc>
          <w:tcPr>
            <w:tcW w:w="1147" w:type="dxa"/>
            <w:tcBorders>
              <w:left w:val="single" w:sz="4" w:space="0" w:color="auto"/>
              <w:right w:val="single" w:sz="4" w:space="0" w:color="auto"/>
            </w:tcBorders>
          </w:tcPr>
          <w:p w:rsidR="001F41EC" w:rsidRPr="002C04B3" w:rsidRDefault="001F41EC" w:rsidP="00291240">
            <w:pPr>
              <w:ind w:firstLine="0"/>
              <w:jc w:val="center"/>
              <w:rPr>
                <w:sz w:val="20"/>
                <w:szCs w:val="20"/>
                <w:lang w:val="ru-RU" w:bidi="ar-SA"/>
              </w:rPr>
            </w:pPr>
            <w:r w:rsidRPr="002C04B3">
              <w:rPr>
                <w:sz w:val="20"/>
                <w:szCs w:val="20"/>
                <w:lang w:val="ru-RU" w:bidi="ar-SA"/>
              </w:rPr>
              <w:t>84,3</w:t>
            </w:r>
          </w:p>
        </w:tc>
        <w:tc>
          <w:tcPr>
            <w:tcW w:w="982" w:type="dxa"/>
            <w:tcBorders>
              <w:left w:val="single" w:sz="4" w:space="0" w:color="auto"/>
            </w:tcBorders>
          </w:tcPr>
          <w:p w:rsidR="001F41EC" w:rsidRPr="002C04B3" w:rsidRDefault="001F41EC" w:rsidP="00291240">
            <w:pPr>
              <w:ind w:firstLine="0"/>
              <w:jc w:val="center"/>
              <w:rPr>
                <w:sz w:val="20"/>
                <w:szCs w:val="20"/>
                <w:lang w:val="ru-RU" w:bidi="ar-SA"/>
              </w:rPr>
            </w:pPr>
            <w:r w:rsidRPr="002C04B3">
              <w:rPr>
                <w:sz w:val="20"/>
                <w:szCs w:val="20"/>
                <w:lang w:val="ru-RU" w:bidi="ar-SA"/>
              </w:rPr>
              <w:t>783</w:t>
            </w:r>
          </w:p>
        </w:tc>
      </w:tr>
      <w:tr w:rsidR="001F41EC" w:rsidRPr="002C04B3" w:rsidTr="00291240">
        <w:tc>
          <w:tcPr>
            <w:tcW w:w="460" w:type="dxa"/>
            <w:vMerge/>
          </w:tcPr>
          <w:p w:rsidR="001F41EC" w:rsidRPr="002C04B3" w:rsidRDefault="001F41EC" w:rsidP="00291240">
            <w:pPr>
              <w:ind w:firstLine="0"/>
              <w:rPr>
                <w:sz w:val="20"/>
                <w:szCs w:val="20"/>
                <w:lang w:val="ru-RU" w:bidi="ar-SA"/>
              </w:rPr>
            </w:pPr>
          </w:p>
        </w:tc>
        <w:tc>
          <w:tcPr>
            <w:tcW w:w="550" w:type="dxa"/>
          </w:tcPr>
          <w:p w:rsidR="001F41EC" w:rsidRPr="002C04B3" w:rsidRDefault="001F41EC" w:rsidP="00291240">
            <w:pPr>
              <w:ind w:firstLine="0"/>
              <w:rPr>
                <w:sz w:val="20"/>
                <w:szCs w:val="20"/>
                <w:lang w:val="ru-RU" w:bidi="ar-SA"/>
              </w:rPr>
            </w:pPr>
            <w:r w:rsidRPr="002C04B3">
              <w:rPr>
                <w:sz w:val="20"/>
                <w:szCs w:val="20"/>
                <w:lang w:val="ru-RU" w:bidi="ar-SA"/>
              </w:rPr>
              <w:t>827</w:t>
            </w:r>
          </w:p>
        </w:tc>
        <w:tc>
          <w:tcPr>
            <w:tcW w:w="2500" w:type="dxa"/>
          </w:tcPr>
          <w:p w:rsidR="001F41EC" w:rsidRPr="002C04B3" w:rsidRDefault="001F41EC" w:rsidP="00291240">
            <w:pPr>
              <w:ind w:firstLine="0"/>
              <w:rPr>
                <w:sz w:val="20"/>
                <w:szCs w:val="20"/>
                <w:lang w:val="ru-RU" w:bidi="ar-SA"/>
              </w:rPr>
            </w:pPr>
            <w:proofErr w:type="spellStart"/>
            <w:r w:rsidRPr="002C04B3">
              <w:rPr>
                <w:sz w:val="20"/>
                <w:szCs w:val="20"/>
                <w:lang w:val="ru-RU" w:bidi="ar-SA"/>
              </w:rPr>
              <w:t>Муген-Демьянка</w:t>
            </w:r>
            <w:proofErr w:type="spellEnd"/>
          </w:p>
        </w:tc>
        <w:tc>
          <w:tcPr>
            <w:tcW w:w="1276" w:type="dxa"/>
            <w:tcBorders>
              <w:right w:val="single" w:sz="4" w:space="0" w:color="auto"/>
            </w:tcBorders>
          </w:tcPr>
          <w:p w:rsidR="001F41EC" w:rsidRPr="002C04B3" w:rsidRDefault="001F41EC" w:rsidP="00291240">
            <w:pPr>
              <w:ind w:firstLine="0"/>
              <w:jc w:val="center"/>
              <w:rPr>
                <w:sz w:val="20"/>
                <w:szCs w:val="20"/>
                <w:lang w:val="ru-RU" w:bidi="ar-SA"/>
              </w:rPr>
            </w:pPr>
            <w:r w:rsidRPr="002C04B3">
              <w:rPr>
                <w:sz w:val="20"/>
                <w:szCs w:val="20"/>
                <w:lang w:val="ru-RU" w:bidi="ar-SA"/>
              </w:rPr>
              <w:t>8:00</w:t>
            </w:r>
          </w:p>
        </w:tc>
        <w:tc>
          <w:tcPr>
            <w:tcW w:w="1147" w:type="dxa"/>
            <w:tcBorders>
              <w:left w:val="single" w:sz="4" w:space="0" w:color="auto"/>
            </w:tcBorders>
          </w:tcPr>
          <w:p w:rsidR="001F41EC" w:rsidRPr="002C04B3" w:rsidRDefault="001F41EC" w:rsidP="00291240">
            <w:pPr>
              <w:ind w:firstLine="0"/>
              <w:jc w:val="center"/>
              <w:rPr>
                <w:sz w:val="20"/>
                <w:szCs w:val="20"/>
                <w:lang w:val="ru-RU" w:bidi="ar-SA"/>
              </w:rPr>
            </w:pPr>
            <w:r w:rsidRPr="002C04B3">
              <w:rPr>
                <w:sz w:val="20"/>
                <w:szCs w:val="20"/>
                <w:lang w:val="ru-RU" w:bidi="ar-SA"/>
              </w:rPr>
              <w:t>13:00</w:t>
            </w:r>
          </w:p>
        </w:tc>
        <w:tc>
          <w:tcPr>
            <w:tcW w:w="995" w:type="dxa"/>
          </w:tcPr>
          <w:p w:rsidR="001F41EC" w:rsidRPr="002C04B3" w:rsidRDefault="001F41EC" w:rsidP="00291240">
            <w:pPr>
              <w:ind w:firstLine="0"/>
              <w:jc w:val="center"/>
              <w:rPr>
                <w:sz w:val="20"/>
                <w:szCs w:val="20"/>
                <w:lang w:val="ru-RU" w:bidi="ar-SA"/>
              </w:rPr>
            </w:pPr>
            <w:r w:rsidRPr="002C04B3">
              <w:rPr>
                <w:sz w:val="20"/>
                <w:szCs w:val="20"/>
                <w:lang w:val="ru-RU" w:bidi="ar-SA"/>
              </w:rPr>
              <w:t>4</w:t>
            </w:r>
          </w:p>
        </w:tc>
        <w:tc>
          <w:tcPr>
            <w:tcW w:w="1330" w:type="dxa"/>
          </w:tcPr>
          <w:p w:rsidR="001F41EC" w:rsidRPr="002C04B3" w:rsidRDefault="001F41EC" w:rsidP="00291240">
            <w:pPr>
              <w:ind w:firstLine="0"/>
              <w:jc w:val="center"/>
              <w:rPr>
                <w:sz w:val="20"/>
                <w:szCs w:val="20"/>
                <w:lang w:val="ru-RU" w:bidi="ar-SA"/>
              </w:rPr>
            </w:pPr>
            <w:r w:rsidRPr="002C04B3">
              <w:rPr>
                <w:sz w:val="20"/>
                <w:szCs w:val="20"/>
                <w:lang w:val="ru-RU" w:bidi="ar-SA"/>
              </w:rPr>
              <w:t>92,4</w:t>
            </w:r>
          </w:p>
        </w:tc>
        <w:tc>
          <w:tcPr>
            <w:tcW w:w="1672" w:type="dxa"/>
          </w:tcPr>
          <w:p w:rsidR="001F41EC" w:rsidRPr="002C04B3" w:rsidRDefault="001F41EC" w:rsidP="00291240">
            <w:pPr>
              <w:ind w:firstLine="0"/>
              <w:jc w:val="center"/>
              <w:rPr>
                <w:sz w:val="20"/>
                <w:szCs w:val="20"/>
                <w:lang w:val="ru-RU" w:bidi="ar-SA"/>
              </w:rPr>
            </w:pPr>
            <w:r w:rsidRPr="002C04B3">
              <w:rPr>
                <w:sz w:val="20"/>
                <w:szCs w:val="20"/>
                <w:lang w:val="ru-RU" w:bidi="ar-SA"/>
              </w:rPr>
              <w:t>междугородное</w:t>
            </w:r>
          </w:p>
        </w:tc>
        <w:tc>
          <w:tcPr>
            <w:tcW w:w="1160" w:type="dxa"/>
          </w:tcPr>
          <w:p w:rsidR="001F41EC" w:rsidRPr="002C04B3" w:rsidRDefault="001F41EC" w:rsidP="00291240">
            <w:pPr>
              <w:ind w:firstLine="0"/>
              <w:jc w:val="center"/>
              <w:rPr>
                <w:sz w:val="20"/>
                <w:szCs w:val="20"/>
                <w:lang w:val="ru-RU" w:bidi="ar-SA"/>
              </w:rPr>
            </w:pPr>
            <w:r w:rsidRPr="002C04B3">
              <w:rPr>
                <w:sz w:val="20"/>
                <w:szCs w:val="20"/>
                <w:lang w:val="ru-RU" w:bidi="ar-SA"/>
              </w:rPr>
              <w:t>1</w:t>
            </w:r>
          </w:p>
        </w:tc>
        <w:tc>
          <w:tcPr>
            <w:tcW w:w="968" w:type="dxa"/>
          </w:tcPr>
          <w:p w:rsidR="001F41EC" w:rsidRPr="002C04B3" w:rsidRDefault="001F41EC" w:rsidP="00291240">
            <w:pPr>
              <w:ind w:firstLine="0"/>
              <w:jc w:val="center"/>
              <w:rPr>
                <w:sz w:val="20"/>
                <w:szCs w:val="20"/>
                <w:lang w:val="ru-RU" w:bidi="ar-SA"/>
              </w:rPr>
            </w:pPr>
            <w:r w:rsidRPr="002C04B3">
              <w:rPr>
                <w:sz w:val="20"/>
                <w:szCs w:val="20"/>
                <w:lang w:val="ru-RU" w:bidi="ar-SA"/>
              </w:rPr>
              <w:t>малый</w:t>
            </w:r>
          </w:p>
        </w:tc>
        <w:tc>
          <w:tcPr>
            <w:tcW w:w="1524" w:type="dxa"/>
            <w:tcBorders>
              <w:right w:val="single" w:sz="4" w:space="0" w:color="auto"/>
            </w:tcBorders>
          </w:tcPr>
          <w:p w:rsidR="001F41EC" w:rsidRPr="002C04B3" w:rsidRDefault="001F41EC" w:rsidP="00291240">
            <w:pPr>
              <w:ind w:firstLine="0"/>
              <w:jc w:val="center"/>
              <w:rPr>
                <w:sz w:val="20"/>
                <w:szCs w:val="20"/>
                <w:lang w:val="ru-RU" w:bidi="ar-SA"/>
              </w:rPr>
            </w:pPr>
            <w:r w:rsidRPr="002C04B3">
              <w:rPr>
                <w:sz w:val="20"/>
                <w:szCs w:val="20"/>
                <w:lang w:val="ru-RU" w:bidi="ar-SA"/>
              </w:rPr>
              <w:t>23</w:t>
            </w:r>
          </w:p>
        </w:tc>
        <w:tc>
          <w:tcPr>
            <w:tcW w:w="1147" w:type="dxa"/>
            <w:tcBorders>
              <w:left w:val="single" w:sz="4" w:space="0" w:color="auto"/>
              <w:right w:val="single" w:sz="4" w:space="0" w:color="auto"/>
            </w:tcBorders>
          </w:tcPr>
          <w:p w:rsidR="001F41EC" w:rsidRPr="002C04B3" w:rsidRDefault="001F41EC" w:rsidP="00291240">
            <w:pPr>
              <w:ind w:firstLine="0"/>
              <w:jc w:val="center"/>
              <w:rPr>
                <w:sz w:val="20"/>
                <w:szCs w:val="20"/>
                <w:lang w:val="ru-RU" w:bidi="ar-SA"/>
              </w:rPr>
            </w:pPr>
            <w:r w:rsidRPr="002C04B3">
              <w:rPr>
                <w:sz w:val="20"/>
                <w:szCs w:val="20"/>
                <w:lang w:val="ru-RU" w:bidi="ar-SA"/>
              </w:rPr>
              <w:t>55,4</w:t>
            </w:r>
          </w:p>
        </w:tc>
        <w:tc>
          <w:tcPr>
            <w:tcW w:w="982" w:type="dxa"/>
            <w:tcBorders>
              <w:left w:val="single" w:sz="4" w:space="0" w:color="auto"/>
            </w:tcBorders>
          </w:tcPr>
          <w:p w:rsidR="001F41EC" w:rsidRPr="002C04B3" w:rsidRDefault="001F41EC" w:rsidP="00291240">
            <w:pPr>
              <w:ind w:firstLine="0"/>
              <w:jc w:val="center"/>
              <w:rPr>
                <w:sz w:val="20"/>
                <w:szCs w:val="20"/>
                <w:lang w:val="ru-RU" w:bidi="ar-SA"/>
              </w:rPr>
            </w:pPr>
            <w:r w:rsidRPr="002C04B3">
              <w:rPr>
                <w:sz w:val="20"/>
                <w:szCs w:val="20"/>
                <w:lang w:val="ru-RU" w:bidi="ar-SA"/>
              </w:rPr>
              <w:t>106</w:t>
            </w:r>
          </w:p>
        </w:tc>
      </w:tr>
    </w:tbl>
    <w:p w:rsidR="001F41EC" w:rsidRPr="00DA2698" w:rsidRDefault="001F41EC" w:rsidP="001F41EC">
      <w:pPr>
        <w:rPr>
          <w:lang w:val="ru-RU" w:bidi="ar-SA"/>
        </w:rPr>
        <w:sectPr w:rsidR="001F41EC" w:rsidRPr="00DA2698" w:rsidSect="00852C49">
          <w:pgSz w:w="16838" w:h="11906" w:orient="landscape"/>
          <w:pgMar w:top="1985" w:right="357" w:bottom="851" w:left="539" w:header="0" w:footer="249" w:gutter="0"/>
          <w:pgNumType w:start="1"/>
          <w:cols w:space="720"/>
        </w:sectPr>
      </w:pPr>
    </w:p>
    <w:p w:rsidR="001F41EC" w:rsidRDefault="001F41EC" w:rsidP="001F41EC">
      <w:pPr>
        <w:pStyle w:val="a3"/>
        <w:spacing w:before="0"/>
        <w:ind w:firstLine="0"/>
        <w:jc w:val="both"/>
        <w:rPr>
          <w:b w:val="0"/>
          <w:sz w:val="26"/>
          <w:szCs w:val="26"/>
          <w:lang w:val="ru-RU"/>
        </w:rPr>
      </w:pPr>
    </w:p>
    <w:p w:rsidR="001F41EC" w:rsidRDefault="001F41EC" w:rsidP="001F41EC">
      <w:pPr>
        <w:pStyle w:val="a3"/>
        <w:spacing w:before="0"/>
        <w:ind w:firstLine="540"/>
        <w:jc w:val="right"/>
        <w:rPr>
          <w:b w:val="0"/>
          <w:sz w:val="26"/>
          <w:szCs w:val="26"/>
          <w:lang w:val="ru-RU"/>
        </w:rPr>
      </w:pPr>
    </w:p>
    <w:p w:rsidR="001F41EC" w:rsidRDefault="001F41EC" w:rsidP="001F41EC">
      <w:pPr>
        <w:pStyle w:val="a3"/>
        <w:spacing w:before="0"/>
        <w:ind w:firstLine="540"/>
        <w:jc w:val="right"/>
        <w:rPr>
          <w:b w:val="0"/>
          <w:sz w:val="26"/>
          <w:szCs w:val="26"/>
          <w:lang w:val="ru-RU"/>
        </w:rPr>
      </w:pPr>
      <w:r w:rsidRPr="003122EE">
        <w:rPr>
          <w:b w:val="0"/>
          <w:sz w:val="26"/>
          <w:szCs w:val="26"/>
        </w:rPr>
        <w:t>Приложение №</w:t>
      </w:r>
      <w:r>
        <w:rPr>
          <w:b w:val="0"/>
          <w:sz w:val="26"/>
          <w:szCs w:val="26"/>
          <w:lang w:val="ru-RU"/>
        </w:rPr>
        <w:t xml:space="preserve"> </w:t>
      </w:r>
      <w:r w:rsidRPr="003122EE">
        <w:rPr>
          <w:b w:val="0"/>
          <w:sz w:val="26"/>
          <w:szCs w:val="26"/>
        </w:rPr>
        <w:t xml:space="preserve">2 </w:t>
      </w:r>
    </w:p>
    <w:p w:rsidR="001F41EC" w:rsidRPr="0093140D" w:rsidRDefault="001F41EC" w:rsidP="001F41EC">
      <w:pPr>
        <w:pStyle w:val="a3"/>
        <w:spacing w:before="0"/>
        <w:ind w:firstLine="540"/>
        <w:jc w:val="right"/>
        <w:rPr>
          <w:b w:val="0"/>
          <w:sz w:val="26"/>
          <w:szCs w:val="26"/>
          <w:lang w:val="ru-RU"/>
        </w:rPr>
      </w:pPr>
      <w:r w:rsidRPr="003122EE">
        <w:rPr>
          <w:b w:val="0"/>
          <w:sz w:val="26"/>
          <w:szCs w:val="26"/>
        </w:rPr>
        <w:t xml:space="preserve">к конкурсной документации </w:t>
      </w:r>
    </w:p>
    <w:p w:rsidR="001F41EC" w:rsidRPr="0093140D" w:rsidRDefault="001F41EC" w:rsidP="001F41EC">
      <w:pPr>
        <w:pStyle w:val="a3"/>
        <w:ind w:firstLine="540"/>
        <w:jc w:val="right"/>
        <w:rPr>
          <w:sz w:val="26"/>
          <w:szCs w:val="26"/>
          <w:lang w:val="ru-RU"/>
        </w:rPr>
      </w:pPr>
      <w:r w:rsidRPr="003122EE">
        <w:rPr>
          <w:sz w:val="26"/>
          <w:szCs w:val="26"/>
        </w:rPr>
        <w:t>Форма №2</w:t>
      </w:r>
    </w:p>
    <w:p w:rsidR="001F41EC" w:rsidRPr="00B00B40" w:rsidRDefault="001F41EC" w:rsidP="001F41EC">
      <w:pPr>
        <w:jc w:val="center"/>
        <w:rPr>
          <w:rFonts w:cs="Arial"/>
          <w:lang w:val="ru-RU"/>
        </w:rPr>
      </w:pPr>
      <w:r w:rsidRPr="00B00B40">
        <w:rPr>
          <w:rFonts w:cs="Arial"/>
          <w:lang w:val="ru-RU"/>
        </w:rPr>
        <w:t>ЗАЯВКА</w:t>
      </w:r>
    </w:p>
    <w:p w:rsidR="001F41EC" w:rsidRPr="00B00B40" w:rsidRDefault="001F41EC" w:rsidP="001F41EC">
      <w:pPr>
        <w:jc w:val="center"/>
        <w:rPr>
          <w:rFonts w:cs="Arial"/>
          <w:lang w:val="ru-RU"/>
        </w:rPr>
      </w:pPr>
      <w:r w:rsidRPr="00B00B40">
        <w:rPr>
          <w:rFonts w:cs="Arial"/>
          <w:lang w:val="ru-RU"/>
        </w:rPr>
        <w:t>НА УЧАСТИЕ В КОНКУРСЕ</w:t>
      </w:r>
    </w:p>
    <w:p w:rsidR="001F41EC" w:rsidRPr="00B00B40" w:rsidRDefault="001F41EC" w:rsidP="001F41EC">
      <w:pPr>
        <w:rPr>
          <w:rFonts w:cs="Arial"/>
          <w:lang w:val="ru-RU"/>
        </w:rPr>
      </w:pPr>
    </w:p>
    <w:p w:rsidR="001F41EC" w:rsidRPr="00C842F1" w:rsidRDefault="001F41EC" w:rsidP="001F41E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cs="Arial"/>
          <w:b/>
          <w:sz w:val="22"/>
          <w:szCs w:val="22"/>
          <w:lang w:val="ru-RU"/>
        </w:rPr>
      </w:pPr>
      <w:proofErr w:type="spellStart"/>
      <w:r w:rsidRPr="00780697">
        <w:rPr>
          <w:rFonts w:cs="Arial"/>
          <w:b/>
          <w:sz w:val="22"/>
          <w:szCs w:val="22"/>
        </w:rPr>
        <w:t>Информация</w:t>
      </w:r>
      <w:proofErr w:type="spellEnd"/>
      <w:r w:rsidRPr="00780697">
        <w:rPr>
          <w:rFonts w:cs="Arial"/>
          <w:b/>
          <w:sz w:val="22"/>
          <w:szCs w:val="22"/>
        </w:rPr>
        <w:t xml:space="preserve"> </w:t>
      </w:r>
      <w:proofErr w:type="spellStart"/>
      <w:r w:rsidRPr="00780697">
        <w:rPr>
          <w:rFonts w:cs="Arial"/>
          <w:b/>
          <w:sz w:val="22"/>
          <w:szCs w:val="22"/>
        </w:rPr>
        <w:t>об</w:t>
      </w:r>
      <w:proofErr w:type="spellEnd"/>
      <w:r w:rsidRPr="00780697">
        <w:rPr>
          <w:rFonts w:cs="Arial"/>
          <w:b/>
          <w:sz w:val="22"/>
          <w:szCs w:val="22"/>
        </w:rPr>
        <w:t xml:space="preserve"> </w:t>
      </w:r>
      <w:proofErr w:type="spellStart"/>
      <w:r w:rsidRPr="00780697">
        <w:rPr>
          <w:rFonts w:cs="Arial"/>
          <w:b/>
          <w:sz w:val="22"/>
          <w:szCs w:val="22"/>
        </w:rPr>
        <w:t>участнике</w:t>
      </w:r>
      <w:proofErr w:type="spellEnd"/>
      <w:r w:rsidRPr="00780697">
        <w:rPr>
          <w:rFonts w:cs="Arial"/>
          <w:b/>
          <w:sz w:val="22"/>
          <w:szCs w:val="22"/>
        </w:rPr>
        <w:t xml:space="preserve"> </w:t>
      </w:r>
      <w:proofErr w:type="spellStart"/>
      <w:r w:rsidRPr="00780697">
        <w:rPr>
          <w:rFonts w:cs="Arial"/>
          <w:b/>
          <w:sz w:val="22"/>
          <w:szCs w:val="22"/>
        </w:rPr>
        <w:t>конкурса</w:t>
      </w:r>
      <w:proofErr w:type="spellEnd"/>
      <w:r w:rsidRPr="00780697">
        <w:rPr>
          <w:rFonts w:cs="Arial"/>
          <w:b/>
          <w:sz w:val="22"/>
          <w:szCs w:val="22"/>
        </w:rPr>
        <w:t>:</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1"/>
        <w:gridCol w:w="4506"/>
        <w:gridCol w:w="2878"/>
      </w:tblGrid>
      <w:tr w:rsidR="001F41EC" w:rsidRPr="00780697" w:rsidTr="00291240">
        <w:trPr>
          <w:cantSplit/>
        </w:trPr>
        <w:tc>
          <w:tcPr>
            <w:tcW w:w="2057" w:type="dxa"/>
            <w:vMerge w:val="restart"/>
            <w:tcBorders>
              <w:top w:val="single" w:sz="4" w:space="0" w:color="auto"/>
              <w:left w:val="single" w:sz="4" w:space="0" w:color="auto"/>
              <w:right w:val="single" w:sz="4" w:space="0" w:color="auto"/>
            </w:tcBorders>
            <w:vAlign w:val="center"/>
          </w:tcPr>
          <w:p w:rsidR="001F41EC" w:rsidRPr="00780697" w:rsidRDefault="001F41EC" w:rsidP="00291240">
            <w:pPr>
              <w:jc w:val="center"/>
              <w:rPr>
                <w:rFonts w:cs="Arial"/>
                <w:sz w:val="22"/>
                <w:szCs w:val="22"/>
              </w:rPr>
            </w:pPr>
            <w:proofErr w:type="spellStart"/>
            <w:r w:rsidRPr="00780697">
              <w:rPr>
                <w:rFonts w:cs="Arial"/>
                <w:sz w:val="22"/>
                <w:szCs w:val="22"/>
              </w:rPr>
              <w:t>Юридическое</w:t>
            </w:r>
            <w:proofErr w:type="spellEnd"/>
            <w:r w:rsidRPr="00780697">
              <w:rPr>
                <w:rFonts w:cs="Arial"/>
                <w:sz w:val="22"/>
                <w:szCs w:val="22"/>
              </w:rPr>
              <w:t xml:space="preserve"> </w:t>
            </w:r>
            <w:proofErr w:type="spellStart"/>
            <w:r w:rsidRPr="00780697">
              <w:rPr>
                <w:rFonts w:cs="Arial"/>
                <w:sz w:val="22"/>
                <w:szCs w:val="22"/>
              </w:rPr>
              <w:t>лицо</w:t>
            </w:r>
            <w:proofErr w:type="spellEnd"/>
          </w:p>
        </w:tc>
        <w:tc>
          <w:tcPr>
            <w:tcW w:w="4570"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rPr>
                <w:rFonts w:cs="Arial"/>
                <w:sz w:val="22"/>
                <w:szCs w:val="22"/>
              </w:rPr>
            </w:pPr>
            <w:proofErr w:type="spellStart"/>
            <w:r w:rsidRPr="00780697">
              <w:rPr>
                <w:rFonts w:cs="Arial"/>
                <w:sz w:val="22"/>
                <w:szCs w:val="22"/>
              </w:rPr>
              <w:t>Фирменное</w:t>
            </w:r>
            <w:proofErr w:type="spellEnd"/>
            <w:r w:rsidRPr="00780697">
              <w:rPr>
                <w:rFonts w:cs="Arial"/>
                <w:sz w:val="22"/>
                <w:szCs w:val="22"/>
              </w:rPr>
              <w:t xml:space="preserve"> </w:t>
            </w:r>
            <w:proofErr w:type="spellStart"/>
            <w:r w:rsidRPr="00780697">
              <w:rPr>
                <w:rFonts w:cs="Arial"/>
                <w:sz w:val="22"/>
                <w:szCs w:val="22"/>
              </w:rPr>
              <w:t>наименование</w:t>
            </w:r>
            <w:proofErr w:type="spellEnd"/>
            <w:r w:rsidRPr="00780697">
              <w:rPr>
                <w:rFonts w:cs="Arial"/>
                <w:sz w:val="22"/>
                <w:szCs w:val="22"/>
              </w:rPr>
              <w:t xml:space="preserve"> (</w:t>
            </w:r>
            <w:proofErr w:type="spellStart"/>
            <w:r w:rsidRPr="00780697">
              <w:rPr>
                <w:rFonts w:cs="Arial"/>
                <w:sz w:val="22"/>
                <w:szCs w:val="22"/>
              </w:rPr>
              <w:t>наименование</w:t>
            </w:r>
            <w:proofErr w:type="spellEnd"/>
            <w:r w:rsidRPr="00780697">
              <w:rPr>
                <w:rFonts w:cs="Arial"/>
                <w:sz w:val="22"/>
                <w:szCs w:val="22"/>
              </w:rPr>
              <w:t xml:space="preserve">) </w:t>
            </w:r>
          </w:p>
        </w:tc>
        <w:tc>
          <w:tcPr>
            <w:tcW w:w="2944"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rPr>
                <w:rFonts w:cs="Arial"/>
                <w:sz w:val="22"/>
                <w:szCs w:val="22"/>
              </w:rPr>
            </w:pPr>
          </w:p>
        </w:tc>
      </w:tr>
      <w:tr w:rsidR="001F41EC" w:rsidRPr="00B00B40" w:rsidTr="00291240">
        <w:trPr>
          <w:cantSplit/>
        </w:trPr>
        <w:tc>
          <w:tcPr>
            <w:tcW w:w="2057" w:type="dxa"/>
            <w:vMerge/>
            <w:tcBorders>
              <w:left w:val="single" w:sz="4" w:space="0" w:color="auto"/>
              <w:right w:val="single" w:sz="4" w:space="0" w:color="auto"/>
            </w:tcBorders>
            <w:vAlign w:val="center"/>
          </w:tcPr>
          <w:p w:rsidR="001F41EC" w:rsidRPr="00780697" w:rsidRDefault="001F41EC" w:rsidP="00291240">
            <w:pPr>
              <w:rPr>
                <w:rFonts w:cs="Arial"/>
                <w:sz w:val="22"/>
                <w:szCs w:val="22"/>
              </w:rPr>
            </w:pPr>
          </w:p>
        </w:tc>
        <w:tc>
          <w:tcPr>
            <w:tcW w:w="4570" w:type="dxa"/>
            <w:tcBorders>
              <w:top w:val="single" w:sz="4" w:space="0" w:color="auto"/>
              <w:left w:val="single" w:sz="4" w:space="0" w:color="auto"/>
              <w:bottom w:val="single" w:sz="4" w:space="0" w:color="auto"/>
              <w:right w:val="single" w:sz="4" w:space="0" w:color="auto"/>
            </w:tcBorders>
          </w:tcPr>
          <w:p w:rsidR="001F41EC" w:rsidRPr="00B00B40" w:rsidRDefault="001F41EC" w:rsidP="00291240">
            <w:pPr>
              <w:rPr>
                <w:rFonts w:cs="Arial"/>
                <w:sz w:val="22"/>
                <w:szCs w:val="22"/>
                <w:lang w:val="ru-RU"/>
              </w:rPr>
            </w:pPr>
            <w:r w:rsidRPr="00B00B40">
              <w:rPr>
                <w:rFonts w:cs="Arial"/>
                <w:sz w:val="22"/>
                <w:szCs w:val="22"/>
                <w:lang w:val="ru-RU"/>
              </w:rPr>
              <w:t>Сведения    об организационно-правовой форме</w:t>
            </w:r>
          </w:p>
        </w:tc>
        <w:tc>
          <w:tcPr>
            <w:tcW w:w="2944" w:type="dxa"/>
            <w:tcBorders>
              <w:top w:val="single" w:sz="4" w:space="0" w:color="auto"/>
              <w:left w:val="single" w:sz="4" w:space="0" w:color="auto"/>
              <w:bottom w:val="single" w:sz="4" w:space="0" w:color="auto"/>
              <w:right w:val="single" w:sz="4" w:space="0" w:color="auto"/>
            </w:tcBorders>
          </w:tcPr>
          <w:p w:rsidR="001F41EC" w:rsidRPr="00B00B40" w:rsidRDefault="001F41EC" w:rsidP="00291240">
            <w:pPr>
              <w:rPr>
                <w:rFonts w:cs="Arial"/>
                <w:sz w:val="22"/>
                <w:szCs w:val="22"/>
                <w:lang w:val="ru-RU"/>
              </w:rPr>
            </w:pPr>
          </w:p>
        </w:tc>
      </w:tr>
      <w:tr w:rsidR="001F41EC" w:rsidRPr="00780697" w:rsidTr="00291240">
        <w:trPr>
          <w:cantSplit/>
        </w:trPr>
        <w:tc>
          <w:tcPr>
            <w:tcW w:w="2057" w:type="dxa"/>
            <w:vMerge/>
            <w:tcBorders>
              <w:left w:val="single" w:sz="4" w:space="0" w:color="auto"/>
              <w:right w:val="single" w:sz="4" w:space="0" w:color="auto"/>
            </w:tcBorders>
            <w:vAlign w:val="center"/>
          </w:tcPr>
          <w:p w:rsidR="001F41EC" w:rsidRPr="00B00B40" w:rsidRDefault="001F41EC" w:rsidP="00291240">
            <w:pPr>
              <w:rPr>
                <w:rFonts w:cs="Arial"/>
                <w:sz w:val="22"/>
                <w:szCs w:val="22"/>
                <w:lang w:val="ru-RU"/>
              </w:rPr>
            </w:pPr>
          </w:p>
        </w:tc>
        <w:tc>
          <w:tcPr>
            <w:tcW w:w="4570"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rPr>
                <w:rFonts w:cs="Arial"/>
                <w:sz w:val="22"/>
                <w:szCs w:val="22"/>
              </w:rPr>
            </w:pPr>
            <w:proofErr w:type="spellStart"/>
            <w:r w:rsidRPr="00780697">
              <w:rPr>
                <w:rFonts w:cs="Arial"/>
                <w:sz w:val="22"/>
                <w:szCs w:val="22"/>
              </w:rPr>
              <w:t>Сведения</w:t>
            </w:r>
            <w:proofErr w:type="spellEnd"/>
            <w:r w:rsidRPr="00780697">
              <w:rPr>
                <w:rFonts w:cs="Arial"/>
                <w:sz w:val="22"/>
                <w:szCs w:val="22"/>
              </w:rPr>
              <w:t xml:space="preserve"> о </w:t>
            </w:r>
            <w:proofErr w:type="spellStart"/>
            <w:r w:rsidRPr="00780697">
              <w:rPr>
                <w:rFonts w:cs="Arial"/>
                <w:sz w:val="22"/>
                <w:szCs w:val="22"/>
              </w:rPr>
              <w:t>месте</w:t>
            </w:r>
            <w:proofErr w:type="spellEnd"/>
            <w:r w:rsidRPr="00780697">
              <w:rPr>
                <w:rFonts w:cs="Arial"/>
                <w:sz w:val="22"/>
                <w:szCs w:val="22"/>
              </w:rPr>
              <w:t xml:space="preserve"> </w:t>
            </w:r>
            <w:proofErr w:type="spellStart"/>
            <w:r w:rsidRPr="00780697">
              <w:rPr>
                <w:rFonts w:cs="Arial"/>
                <w:sz w:val="22"/>
                <w:szCs w:val="22"/>
              </w:rPr>
              <w:t>нахождения</w:t>
            </w:r>
            <w:proofErr w:type="spellEnd"/>
          </w:p>
        </w:tc>
        <w:tc>
          <w:tcPr>
            <w:tcW w:w="2944"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rPr>
                <w:rFonts w:cs="Arial"/>
                <w:sz w:val="22"/>
                <w:szCs w:val="22"/>
              </w:rPr>
            </w:pPr>
          </w:p>
        </w:tc>
      </w:tr>
      <w:tr w:rsidR="001F41EC" w:rsidRPr="00780697" w:rsidTr="00291240">
        <w:trPr>
          <w:cantSplit/>
        </w:trPr>
        <w:tc>
          <w:tcPr>
            <w:tcW w:w="2057" w:type="dxa"/>
            <w:vMerge/>
            <w:tcBorders>
              <w:left w:val="single" w:sz="4" w:space="0" w:color="auto"/>
              <w:right w:val="single" w:sz="4" w:space="0" w:color="auto"/>
            </w:tcBorders>
            <w:vAlign w:val="center"/>
          </w:tcPr>
          <w:p w:rsidR="001F41EC" w:rsidRPr="00780697" w:rsidRDefault="001F41EC" w:rsidP="00291240">
            <w:pPr>
              <w:rPr>
                <w:rFonts w:cs="Arial"/>
                <w:sz w:val="22"/>
                <w:szCs w:val="22"/>
              </w:rPr>
            </w:pPr>
          </w:p>
        </w:tc>
        <w:tc>
          <w:tcPr>
            <w:tcW w:w="4570"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rPr>
                <w:rFonts w:cs="Arial"/>
                <w:sz w:val="22"/>
                <w:szCs w:val="22"/>
              </w:rPr>
            </w:pPr>
            <w:proofErr w:type="spellStart"/>
            <w:r w:rsidRPr="00780697">
              <w:rPr>
                <w:rFonts w:cs="Arial"/>
                <w:sz w:val="22"/>
                <w:szCs w:val="22"/>
              </w:rPr>
              <w:t>Почтовый</w:t>
            </w:r>
            <w:proofErr w:type="spellEnd"/>
            <w:r w:rsidRPr="00780697">
              <w:rPr>
                <w:rFonts w:cs="Arial"/>
                <w:sz w:val="22"/>
                <w:szCs w:val="22"/>
              </w:rPr>
              <w:t xml:space="preserve">  </w:t>
            </w:r>
            <w:proofErr w:type="spellStart"/>
            <w:r w:rsidRPr="00780697">
              <w:rPr>
                <w:rFonts w:cs="Arial"/>
                <w:sz w:val="22"/>
                <w:szCs w:val="22"/>
              </w:rPr>
              <w:t>адрес</w:t>
            </w:r>
            <w:proofErr w:type="spellEnd"/>
            <w:r w:rsidRPr="00780697">
              <w:rPr>
                <w:rFonts w:cs="Arial"/>
                <w:sz w:val="22"/>
                <w:szCs w:val="22"/>
              </w:rPr>
              <w:t xml:space="preserve">  </w:t>
            </w:r>
          </w:p>
        </w:tc>
        <w:tc>
          <w:tcPr>
            <w:tcW w:w="2944"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rPr>
                <w:rFonts w:cs="Arial"/>
                <w:sz w:val="22"/>
                <w:szCs w:val="22"/>
              </w:rPr>
            </w:pPr>
          </w:p>
        </w:tc>
      </w:tr>
      <w:tr w:rsidR="001F41EC" w:rsidRPr="00B00B40" w:rsidTr="00291240">
        <w:trPr>
          <w:cantSplit/>
        </w:trPr>
        <w:tc>
          <w:tcPr>
            <w:tcW w:w="2057" w:type="dxa"/>
            <w:vMerge/>
            <w:tcBorders>
              <w:left w:val="single" w:sz="4" w:space="0" w:color="auto"/>
              <w:right w:val="single" w:sz="4" w:space="0" w:color="auto"/>
            </w:tcBorders>
            <w:vAlign w:val="center"/>
          </w:tcPr>
          <w:p w:rsidR="001F41EC" w:rsidRPr="00780697" w:rsidRDefault="001F41EC" w:rsidP="00291240">
            <w:pPr>
              <w:rPr>
                <w:rFonts w:cs="Arial"/>
                <w:sz w:val="22"/>
                <w:szCs w:val="22"/>
              </w:rPr>
            </w:pPr>
          </w:p>
        </w:tc>
        <w:tc>
          <w:tcPr>
            <w:tcW w:w="4570" w:type="dxa"/>
            <w:tcBorders>
              <w:top w:val="single" w:sz="4" w:space="0" w:color="auto"/>
              <w:left w:val="single" w:sz="4" w:space="0" w:color="auto"/>
              <w:bottom w:val="single" w:sz="4" w:space="0" w:color="auto"/>
              <w:right w:val="single" w:sz="4" w:space="0" w:color="auto"/>
            </w:tcBorders>
          </w:tcPr>
          <w:p w:rsidR="001F41EC" w:rsidRPr="00B00B40" w:rsidRDefault="001F41EC" w:rsidP="00291240">
            <w:pPr>
              <w:rPr>
                <w:rFonts w:cs="Arial"/>
                <w:sz w:val="22"/>
                <w:szCs w:val="22"/>
                <w:lang w:val="ru-RU"/>
              </w:rPr>
            </w:pPr>
            <w:r w:rsidRPr="00B00B40">
              <w:rPr>
                <w:rFonts w:cs="Arial"/>
                <w:sz w:val="22"/>
                <w:szCs w:val="22"/>
                <w:lang w:val="ru-RU"/>
              </w:rPr>
              <w:t>Номер контактного телефона (с указанием кода города, района)</w:t>
            </w:r>
          </w:p>
        </w:tc>
        <w:tc>
          <w:tcPr>
            <w:tcW w:w="2944" w:type="dxa"/>
            <w:tcBorders>
              <w:top w:val="single" w:sz="4" w:space="0" w:color="auto"/>
              <w:left w:val="single" w:sz="4" w:space="0" w:color="auto"/>
              <w:bottom w:val="single" w:sz="4" w:space="0" w:color="auto"/>
              <w:right w:val="single" w:sz="4" w:space="0" w:color="auto"/>
            </w:tcBorders>
          </w:tcPr>
          <w:p w:rsidR="001F41EC" w:rsidRPr="00B00B40" w:rsidRDefault="001F41EC" w:rsidP="00291240">
            <w:pPr>
              <w:rPr>
                <w:rFonts w:cs="Arial"/>
                <w:sz w:val="22"/>
                <w:szCs w:val="22"/>
                <w:lang w:val="ru-RU"/>
              </w:rPr>
            </w:pPr>
          </w:p>
        </w:tc>
      </w:tr>
      <w:tr w:rsidR="001F41EC" w:rsidRPr="00780697" w:rsidTr="00291240">
        <w:trPr>
          <w:cantSplit/>
        </w:trPr>
        <w:tc>
          <w:tcPr>
            <w:tcW w:w="2057" w:type="dxa"/>
            <w:vMerge/>
            <w:tcBorders>
              <w:left w:val="single" w:sz="4" w:space="0" w:color="auto"/>
              <w:right w:val="single" w:sz="4" w:space="0" w:color="auto"/>
            </w:tcBorders>
            <w:vAlign w:val="center"/>
          </w:tcPr>
          <w:p w:rsidR="001F41EC" w:rsidRPr="00B00B40" w:rsidRDefault="001F41EC" w:rsidP="00291240">
            <w:pPr>
              <w:rPr>
                <w:rFonts w:cs="Arial"/>
                <w:sz w:val="22"/>
                <w:szCs w:val="22"/>
                <w:lang w:val="ru-RU"/>
              </w:rPr>
            </w:pPr>
          </w:p>
        </w:tc>
        <w:tc>
          <w:tcPr>
            <w:tcW w:w="4570"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rPr>
                <w:rFonts w:cs="Arial"/>
                <w:sz w:val="22"/>
                <w:szCs w:val="22"/>
              </w:rPr>
            </w:pPr>
            <w:proofErr w:type="spellStart"/>
            <w:r w:rsidRPr="00780697">
              <w:rPr>
                <w:rFonts w:cs="Arial"/>
                <w:sz w:val="22"/>
                <w:szCs w:val="22"/>
              </w:rPr>
              <w:t>Факс</w:t>
            </w:r>
            <w:proofErr w:type="spellEnd"/>
          </w:p>
        </w:tc>
        <w:tc>
          <w:tcPr>
            <w:tcW w:w="2944"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rPr>
                <w:rFonts w:cs="Arial"/>
                <w:sz w:val="22"/>
                <w:szCs w:val="22"/>
              </w:rPr>
            </w:pPr>
          </w:p>
        </w:tc>
      </w:tr>
      <w:tr w:rsidR="001F41EC" w:rsidRPr="00780697" w:rsidTr="00291240">
        <w:trPr>
          <w:cantSplit/>
        </w:trPr>
        <w:tc>
          <w:tcPr>
            <w:tcW w:w="2057" w:type="dxa"/>
            <w:vMerge/>
            <w:tcBorders>
              <w:left w:val="single" w:sz="4" w:space="0" w:color="auto"/>
              <w:right w:val="single" w:sz="4" w:space="0" w:color="auto"/>
            </w:tcBorders>
            <w:vAlign w:val="center"/>
          </w:tcPr>
          <w:p w:rsidR="001F41EC" w:rsidRPr="00780697" w:rsidRDefault="001F41EC" w:rsidP="00291240">
            <w:pPr>
              <w:rPr>
                <w:rFonts w:cs="Arial"/>
                <w:sz w:val="22"/>
                <w:szCs w:val="22"/>
              </w:rPr>
            </w:pPr>
          </w:p>
        </w:tc>
        <w:tc>
          <w:tcPr>
            <w:tcW w:w="4570"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rPr>
                <w:rFonts w:cs="Arial"/>
                <w:sz w:val="22"/>
                <w:szCs w:val="22"/>
              </w:rPr>
            </w:pPr>
            <w:proofErr w:type="spellStart"/>
            <w:r w:rsidRPr="00780697">
              <w:rPr>
                <w:rFonts w:cs="Arial"/>
                <w:sz w:val="22"/>
                <w:szCs w:val="22"/>
              </w:rPr>
              <w:t>Адрес</w:t>
            </w:r>
            <w:proofErr w:type="spellEnd"/>
            <w:r w:rsidRPr="00780697">
              <w:rPr>
                <w:rFonts w:cs="Arial"/>
                <w:sz w:val="22"/>
                <w:szCs w:val="22"/>
              </w:rPr>
              <w:t xml:space="preserve"> </w:t>
            </w:r>
            <w:proofErr w:type="spellStart"/>
            <w:r w:rsidRPr="00780697">
              <w:rPr>
                <w:rFonts w:cs="Arial"/>
                <w:sz w:val="22"/>
                <w:szCs w:val="22"/>
              </w:rPr>
              <w:t>электронной</w:t>
            </w:r>
            <w:proofErr w:type="spellEnd"/>
            <w:r w:rsidRPr="00780697">
              <w:rPr>
                <w:rFonts w:cs="Arial"/>
                <w:sz w:val="22"/>
                <w:szCs w:val="22"/>
              </w:rPr>
              <w:t xml:space="preserve"> </w:t>
            </w:r>
            <w:proofErr w:type="spellStart"/>
            <w:r w:rsidRPr="00780697">
              <w:rPr>
                <w:rFonts w:cs="Arial"/>
                <w:sz w:val="22"/>
                <w:szCs w:val="22"/>
              </w:rPr>
              <w:t>почты</w:t>
            </w:r>
            <w:proofErr w:type="spellEnd"/>
          </w:p>
        </w:tc>
        <w:tc>
          <w:tcPr>
            <w:tcW w:w="2944"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rPr>
                <w:rFonts w:cs="Arial"/>
                <w:sz w:val="22"/>
                <w:szCs w:val="22"/>
              </w:rPr>
            </w:pPr>
          </w:p>
        </w:tc>
      </w:tr>
      <w:tr w:rsidR="001F41EC" w:rsidRPr="00780697" w:rsidTr="00291240">
        <w:trPr>
          <w:cantSplit/>
        </w:trPr>
        <w:tc>
          <w:tcPr>
            <w:tcW w:w="2057" w:type="dxa"/>
            <w:vMerge/>
            <w:tcBorders>
              <w:left w:val="single" w:sz="4" w:space="0" w:color="auto"/>
              <w:right w:val="single" w:sz="4" w:space="0" w:color="auto"/>
            </w:tcBorders>
            <w:vAlign w:val="center"/>
          </w:tcPr>
          <w:p w:rsidR="001F41EC" w:rsidRPr="00780697" w:rsidRDefault="001F41EC" w:rsidP="00291240">
            <w:pPr>
              <w:rPr>
                <w:rFonts w:cs="Arial"/>
                <w:sz w:val="22"/>
                <w:szCs w:val="22"/>
              </w:rPr>
            </w:pPr>
          </w:p>
        </w:tc>
        <w:tc>
          <w:tcPr>
            <w:tcW w:w="4570"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rPr>
                <w:rFonts w:cs="Arial"/>
                <w:sz w:val="22"/>
                <w:szCs w:val="22"/>
              </w:rPr>
            </w:pPr>
            <w:proofErr w:type="spellStart"/>
            <w:r w:rsidRPr="00780697">
              <w:rPr>
                <w:rFonts w:cs="Arial"/>
                <w:sz w:val="22"/>
                <w:szCs w:val="22"/>
              </w:rPr>
              <w:t>Контактное</w:t>
            </w:r>
            <w:proofErr w:type="spellEnd"/>
            <w:r w:rsidRPr="00780697">
              <w:rPr>
                <w:rFonts w:cs="Arial"/>
                <w:sz w:val="22"/>
                <w:szCs w:val="22"/>
              </w:rPr>
              <w:t xml:space="preserve"> </w:t>
            </w:r>
            <w:proofErr w:type="spellStart"/>
            <w:r w:rsidRPr="00780697">
              <w:rPr>
                <w:rFonts w:cs="Arial"/>
                <w:sz w:val="22"/>
                <w:szCs w:val="22"/>
              </w:rPr>
              <w:t>лицо</w:t>
            </w:r>
            <w:proofErr w:type="spellEnd"/>
          </w:p>
        </w:tc>
        <w:tc>
          <w:tcPr>
            <w:tcW w:w="2944"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rPr>
                <w:rFonts w:cs="Arial"/>
                <w:sz w:val="22"/>
                <w:szCs w:val="22"/>
              </w:rPr>
            </w:pPr>
          </w:p>
        </w:tc>
      </w:tr>
      <w:tr w:rsidR="001F41EC" w:rsidRPr="00780697" w:rsidTr="00291240">
        <w:trPr>
          <w:cantSplit/>
        </w:trPr>
        <w:tc>
          <w:tcPr>
            <w:tcW w:w="2057" w:type="dxa"/>
            <w:vMerge w:val="restart"/>
            <w:tcBorders>
              <w:top w:val="single" w:sz="4" w:space="0" w:color="auto"/>
              <w:left w:val="single" w:sz="4" w:space="0" w:color="auto"/>
              <w:right w:val="single" w:sz="4" w:space="0" w:color="auto"/>
            </w:tcBorders>
            <w:vAlign w:val="center"/>
          </w:tcPr>
          <w:p w:rsidR="001F41EC" w:rsidRPr="00B00B40" w:rsidRDefault="001F41EC" w:rsidP="00291240">
            <w:pPr>
              <w:jc w:val="center"/>
              <w:rPr>
                <w:rFonts w:cs="Arial"/>
                <w:sz w:val="18"/>
                <w:szCs w:val="18"/>
                <w:lang w:val="ru-RU"/>
              </w:rPr>
            </w:pPr>
            <w:r w:rsidRPr="00B00B40">
              <w:rPr>
                <w:rFonts w:cs="Arial"/>
                <w:sz w:val="18"/>
                <w:szCs w:val="18"/>
                <w:lang w:val="ru-RU"/>
              </w:rPr>
              <w:t>Индивидуальный предприниматель</w:t>
            </w:r>
          </w:p>
          <w:p w:rsidR="001F41EC" w:rsidRPr="00B00B40" w:rsidRDefault="001F41EC" w:rsidP="00291240">
            <w:pPr>
              <w:jc w:val="center"/>
              <w:rPr>
                <w:rFonts w:cs="Arial"/>
                <w:sz w:val="18"/>
                <w:szCs w:val="18"/>
                <w:lang w:val="ru-RU"/>
              </w:rPr>
            </w:pPr>
            <w:r w:rsidRPr="00B00B40">
              <w:rPr>
                <w:rFonts w:cs="Arial"/>
                <w:sz w:val="18"/>
                <w:szCs w:val="18"/>
                <w:lang w:val="ru-RU"/>
              </w:rPr>
              <w:t>(предприниматель без образования юридического лица)</w:t>
            </w:r>
          </w:p>
        </w:tc>
        <w:tc>
          <w:tcPr>
            <w:tcW w:w="4570"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rPr>
                <w:rFonts w:cs="Arial"/>
                <w:sz w:val="18"/>
                <w:szCs w:val="18"/>
              </w:rPr>
            </w:pPr>
            <w:proofErr w:type="spellStart"/>
            <w:r w:rsidRPr="00780697">
              <w:rPr>
                <w:rFonts w:cs="Arial"/>
                <w:sz w:val="18"/>
                <w:szCs w:val="18"/>
              </w:rPr>
              <w:t>Фамилия</w:t>
            </w:r>
            <w:proofErr w:type="spellEnd"/>
          </w:p>
        </w:tc>
        <w:tc>
          <w:tcPr>
            <w:tcW w:w="2944"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rPr>
                <w:rFonts w:cs="Arial"/>
                <w:sz w:val="18"/>
                <w:szCs w:val="18"/>
              </w:rPr>
            </w:pPr>
          </w:p>
        </w:tc>
      </w:tr>
      <w:tr w:rsidR="001F41EC" w:rsidRPr="00780697" w:rsidTr="00291240">
        <w:trPr>
          <w:cantSplit/>
        </w:trPr>
        <w:tc>
          <w:tcPr>
            <w:tcW w:w="0" w:type="auto"/>
            <w:vMerge/>
            <w:tcBorders>
              <w:left w:val="single" w:sz="4" w:space="0" w:color="auto"/>
              <w:right w:val="single" w:sz="4" w:space="0" w:color="auto"/>
            </w:tcBorders>
            <w:vAlign w:val="center"/>
          </w:tcPr>
          <w:p w:rsidR="001F41EC" w:rsidRPr="00780697" w:rsidRDefault="001F41EC" w:rsidP="00291240">
            <w:pPr>
              <w:rPr>
                <w:rFonts w:cs="Arial"/>
                <w:sz w:val="18"/>
                <w:szCs w:val="18"/>
              </w:rPr>
            </w:pPr>
          </w:p>
        </w:tc>
        <w:tc>
          <w:tcPr>
            <w:tcW w:w="4570"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rPr>
                <w:rFonts w:cs="Arial"/>
                <w:sz w:val="18"/>
                <w:szCs w:val="18"/>
              </w:rPr>
            </w:pPr>
            <w:proofErr w:type="spellStart"/>
            <w:r w:rsidRPr="00780697">
              <w:rPr>
                <w:rFonts w:cs="Arial"/>
                <w:sz w:val="18"/>
                <w:szCs w:val="18"/>
              </w:rPr>
              <w:t>Имя</w:t>
            </w:r>
            <w:proofErr w:type="spellEnd"/>
          </w:p>
        </w:tc>
        <w:tc>
          <w:tcPr>
            <w:tcW w:w="2944"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rPr>
                <w:rFonts w:cs="Arial"/>
                <w:sz w:val="18"/>
                <w:szCs w:val="18"/>
              </w:rPr>
            </w:pPr>
          </w:p>
        </w:tc>
      </w:tr>
      <w:tr w:rsidR="001F41EC" w:rsidRPr="00780697" w:rsidTr="00291240">
        <w:trPr>
          <w:cantSplit/>
        </w:trPr>
        <w:tc>
          <w:tcPr>
            <w:tcW w:w="0" w:type="auto"/>
            <w:vMerge/>
            <w:tcBorders>
              <w:left w:val="single" w:sz="4" w:space="0" w:color="auto"/>
              <w:right w:val="single" w:sz="4" w:space="0" w:color="auto"/>
            </w:tcBorders>
            <w:vAlign w:val="center"/>
          </w:tcPr>
          <w:p w:rsidR="001F41EC" w:rsidRPr="00780697" w:rsidRDefault="001F41EC" w:rsidP="00291240">
            <w:pPr>
              <w:rPr>
                <w:rFonts w:cs="Arial"/>
                <w:sz w:val="18"/>
                <w:szCs w:val="18"/>
              </w:rPr>
            </w:pPr>
          </w:p>
        </w:tc>
        <w:tc>
          <w:tcPr>
            <w:tcW w:w="4570"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rPr>
                <w:rFonts w:cs="Arial"/>
                <w:sz w:val="18"/>
                <w:szCs w:val="18"/>
              </w:rPr>
            </w:pPr>
            <w:proofErr w:type="spellStart"/>
            <w:r w:rsidRPr="00780697">
              <w:rPr>
                <w:rFonts w:cs="Arial"/>
                <w:sz w:val="18"/>
                <w:szCs w:val="18"/>
              </w:rPr>
              <w:t>Отчество</w:t>
            </w:r>
            <w:proofErr w:type="spellEnd"/>
          </w:p>
        </w:tc>
        <w:tc>
          <w:tcPr>
            <w:tcW w:w="2944"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rPr>
                <w:rFonts w:cs="Arial"/>
                <w:sz w:val="18"/>
                <w:szCs w:val="18"/>
              </w:rPr>
            </w:pPr>
          </w:p>
        </w:tc>
      </w:tr>
      <w:tr w:rsidR="001F41EC" w:rsidRPr="00B00B40" w:rsidTr="00291240">
        <w:trPr>
          <w:cantSplit/>
        </w:trPr>
        <w:tc>
          <w:tcPr>
            <w:tcW w:w="0" w:type="auto"/>
            <w:vMerge/>
            <w:tcBorders>
              <w:left w:val="single" w:sz="4" w:space="0" w:color="auto"/>
              <w:right w:val="single" w:sz="4" w:space="0" w:color="auto"/>
            </w:tcBorders>
            <w:vAlign w:val="center"/>
          </w:tcPr>
          <w:p w:rsidR="001F41EC" w:rsidRPr="00780697" w:rsidRDefault="001F41EC" w:rsidP="00291240">
            <w:pPr>
              <w:rPr>
                <w:rFonts w:cs="Arial"/>
                <w:sz w:val="18"/>
                <w:szCs w:val="18"/>
              </w:rPr>
            </w:pPr>
          </w:p>
        </w:tc>
        <w:tc>
          <w:tcPr>
            <w:tcW w:w="4570" w:type="dxa"/>
            <w:tcBorders>
              <w:top w:val="single" w:sz="4" w:space="0" w:color="auto"/>
              <w:left w:val="single" w:sz="4" w:space="0" w:color="auto"/>
              <w:bottom w:val="single" w:sz="4" w:space="0" w:color="auto"/>
              <w:right w:val="single" w:sz="4" w:space="0" w:color="auto"/>
            </w:tcBorders>
          </w:tcPr>
          <w:p w:rsidR="001F41EC" w:rsidRPr="00B00B40" w:rsidRDefault="001F41EC" w:rsidP="00291240">
            <w:pPr>
              <w:rPr>
                <w:rFonts w:cs="Arial"/>
                <w:sz w:val="18"/>
                <w:szCs w:val="18"/>
                <w:lang w:val="ru-RU"/>
              </w:rPr>
            </w:pPr>
            <w:r w:rsidRPr="00B00B40">
              <w:rPr>
                <w:rFonts w:cs="Arial"/>
                <w:sz w:val="18"/>
                <w:szCs w:val="18"/>
                <w:lang w:val="ru-RU"/>
              </w:rPr>
              <w:t xml:space="preserve">Паспортные данные (номер, серия, место и дата выдачи, кем </w:t>
            </w:r>
            <w:proofErr w:type="gramStart"/>
            <w:r w:rsidRPr="00B00B40">
              <w:rPr>
                <w:rFonts w:cs="Arial"/>
                <w:sz w:val="18"/>
                <w:szCs w:val="18"/>
                <w:lang w:val="ru-RU"/>
              </w:rPr>
              <w:t>выдан</w:t>
            </w:r>
            <w:proofErr w:type="gramEnd"/>
            <w:r w:rsidRPr="00B00B40">
              <w:rPr>
                <w:rFonts w:cs="Arial"/>
                <w:sz w:val="18"/>
                <w:szCs w:val="18"/>
                <w:lang w:val="ru-RU"/>
              </w:rPr>
              <w:t>)</w:t>
            </w:r>
          </w:p>
        </w:tc>
        <w:tc>
          <w:tcPr>
            <w:tcW w:w="2944" w:type="dxa"/>
            <w:tcBorders>
              <w:top w:val="single" w:sz="4" w:space="0" w:color="auto"/>
              <w:left w:val="single" w:sz="4" w:space="0" w:color="auto"/>
              <w:bottom w:val="single" w:sz="4" w:space="0" w:color="auto"/>
              <w:right w:val="single" w:sz="4" w:space="0" w:color="auto"/>
            </w:tcBorders>
          </w:tcPr>
          <w:p w:rsidR="001F41EC" w:rsidRPr="00B00B40" w:rsidRDefault="001F41EC" w:rsidP="00291240">
            <w:pPr>
              <w:rPr>
                <w:rFonts w:cs="Arial"/>
                <w:sz w:val="18"/>
                <w:szCs w:val="18"/>
                <w:lang w:val="ru-RU"/>
              </w:rPr>
            </w:pPr>
          </w:p>
        </w:tc>
      </w:tr>
      <w:tr w:rsidR="001F41EC" w:rsidRPr="00B00B40" w:rsidTr="00291240">
        <w:trPr>
          <w:cantSplit/>
        </w:trPr>
        <w:tc>
          <w:tcPr>
            <w:tcW w:w="0" w:type="auto"/>
            <w:vMerge/>
            <w:tcBorders>
              <w:left w:val="single" w:sz="4" w:space="0" w:color="auto"/>
              <w:right w:val="single" w:sz="4" w:space="0" w:color="auto"/>
            </w:tcBorders>
            <w:vAlign w:val="center"/>
          </w:tcPr>
          <w:p w:rsidR="001F41EC" w:rsidRPr="00B00B40" w:rsidRDefault="001F41EC" w:rsidP="00291240">
            <w:pPr>
              <w:rPr>
                <w:rFonts w:cs="Arial"/>
                <w:sz w:val="18"/>
                <w:szCs w:val="18"/>
                <w:lang w:val="ru-RU"/>
              </w:rPr>
            </w:pPr>
          </w:p>
        </w:tc>
        <w:tc>
          <w:tcPr>
            <w:tcW w:w="4570" w:type="dxa"/>
            <w:tcBorders>
              <w:top w:val="single" w:sz="4" w:space="0" w:color="auto"/>
              <w:left w:val="single" w:sz="4" w:space="0" w:color="auto"/>
              <w:bottom w:val="single" w:sz="4" w:space="0" w:color="auto"/>
              <w:right w:val="single" w:sz="4" w:space="0" w:color="auto"/>
            </w:tcBorders>
          </w:tcPr>
          <w:p w:rsidR="001F41EC" w:rsidRPr="00B00B40" w:rsidRDefault="001F41EC" w:rsidP="00291240">
            <w:pPr>
              <w:rPr>
                <w:rFonts w:cs="Arial"/>
                <w:sz w:val="18"/>
                <w:szCs w:val="18"/>
                <w:lang w:val="ru-RU"/>
              </w:rPr>
            </w:pPr>
            <w:r w:rsidRPr="00B00B40">
              <w:rPr>
                <w:rFonts w:cs="Arial"/>
                <w:sz w:val="18"/>
                <w:szCs w:val="18"/>
                <w:lang w:val="ru-RU"/>
              </w:rPr>
              <w:t>Сведения о месте жительства / регистрации</w:t>
            </w:r>
          </w:p>
        </w:tc>
        <w:tc>
          <w:tcPr>
            <w:tcW w:w="2944" w:type="dxa"/>
            <w:tcBorders>
              <w:top w:val="single" w:sz="4" w:space="0" w:color="auto"/>
              <w:left w:val="single" w:sz="4" w:space="0" w:color="auto"/>
              <w:bottom w:val="single" w:sz="4" w:space="0" w:color="auto"/>
              <w:right w:val="single" w:sz="4" w:space="0" w:color="auto"/>
            </w:tcBorders>
          </w:tcPr>
          <w:p w:rsidR="001F41EC" w:rsidRPr="00B00B40" w:rsidRDefault="001F41EC" w:rsidP="00291240">
            <w:pPr>
              <w:rPr>
                <w:rFonts w:cs="Arial"/>
                <w:sz w:val="18"/>
                <w:szCs w:val="18"/>
                <w:lang w:val="ru-RU"/>
              </w:rPr>
            </w:pPr>
          </w:p>
        </w:tc>
      </w:tr>
      <w:tr w:rsidR="001F41EC" w:rsidRPr="00B00B40" w:rsidTr="00291240">
        <w:trPr>
          <w:cantSplit/>
        </w:trPr>
        <w:tc>
          <w:tcPr>
            <w:tcW w:w="0" w:type="auto"/>
            <w:vMerge/>
            <w:tcBorders>
              <w:left w:val="single" w:sz="4" w:space="0" w:color="auto"/>
              <w:right w:val="single" w:sz="4" w:space="0" w:color="auto"/>
            </w:tcBorders>
            <w:vAlign w:val="center"/>
          </w:tcPr>
          <w:p w:rsidR="001F41EC" w:rsidRPr="00B00B40" w:rsidRDefault="001F41EC" w:rsidP="00291240">
            <w:pPr>
              <w:rPr>
                <w:rFonts w:cs="Arial"/>
                <w:sz w:val="18"/>
                <w:szCs w:val="18"/>
                <w:lang w:val="ru-RU"/>
              </w:rPr>
            </w:pPr>
          </w:p>
        </w:tc>
        <w:tc>
          <w:tcPr>
            <w:tcW w:w="4570" w:type="dxa"/>
            <w:tcBorders>
              <w:top w:val="single" w:sz="4" w:space="0" w:color="auto"/>
              <w:left w:val="single" w:sz="4" w:space="0" w:color="auto"/>
              <w:bottom w:val="single" w:sz="4" w:space="0" w:color="auto"/>
              <w:right w:val="single" w:sz="4" w:space="0" w:color="auto"/>
            </w:tcBorders>
          </w:tcPr>
          <w:p w:rsidR="001F41EC" w:rsidRPr="00B00B40" w:rsidRDefault="001F41EC" w:rsidP="00291240">
            <w:pPr>
              <w:rPr>
                <w:rFonts w:cs="Arial"/>
                <w:sz w:val="18"/>
                <w:szCs w:val="18"/>
                <w:lang w:val="ru-RU"/>
              </w:rPr>
            </w:pPr>
            <w:r w:rsidRPr="00B00B40">
              <w:rPr>
                <w:rFonts w:cs="Arial"/>
                <w:sz w:val="18"/>
                <w:szCs w:val="18"/>
                <w:lang w:val="ru-RU"/>
              </w:rPr>
              <w:t>Номер контактного телефона (с указанием кода города, района), адрес электронной почты</w:t>
            </w:r>
          </w:p>
        </w:tc>
        <w:tc>
          <w:tcPr>
            <w:tcW w:w="2944" w:type="dxa"/>
            <w:tcBorders>
              <w:top w:val="single" w:sz="4" w:space="0" w:color="auto"/>
              <w:left w:val="single" w:sz="4" w:space="0" w:color="auto"/>
              <w:bottom w:val="single" w:sz="4" w:space="0" w:color="auto"/>
              <w:right w:val="single" w:sz="4" w:space="0" w:color="auto"/>
            </w:tcBorders>
          </w:tcPr>
          <w:p w:rsidR="001F41EC" w:rsidRPr="00B00B40" w:rsidRDefault="001F41EC" w:rsidP="00291240">
            <w:pPr>
              <w:rPr>
                <w:rFonts w:cs="Arial"/>
                <w:sz w:val="18"/>
                <w:szCs w:val="18"/>
                <w:lang w:val="ru-RU"/>
              </w:rPr>
            </w:pPr>
          </w:p>
        </w:tc>
      </w:tr>
      <w:tr w:rsidR="001F41EC" w:rsidRPr="00780697" w:rsidTr="00291240">
        <w:trPr>
          <w:cantSplit/>
        </w:trPr>
        <w:tc>
          <w:tcPr>
            <w:tcW w:w="0" w:type="auto"/>
            <w:vMerge/>
            <w:tcBorders>
              <w:left w:val="single" w:sz="4" w:space="0" w:color="auto"/>
              <w:right w:val="single" w:sz="4" w:space="0" w:color="auto"/>
            </w:tcBorders>
            <w:vAlign w:val="center"/>
          </w:tcPr>
          <w:p w:rsidR="001F41EC" w:rsidRPr="00B00B40" w:rsidRDefault="001F41EC" w:rsidP="00291240">
            <w:pPr>
              <w:rPr>
                <w:rFonts w:cs="Arial"/>
                <w:sz w:val="18"/>
                <w:szCs w:val="18"/>
                <w:lang w:val="ru-RU"/>
              </w:rPr>
            </w:pPr>
          </w:p>
        </w:tc>
        <w:tc>
          <w:tcPr>
            <w:tcW w:w="4570"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rPr>
                <w:rFonts w:cs="Arial"/>
                <w:sz w:val="18"/>
                <w:szCs w:val="18"/>
              </w:rPr>
            </w:pPr>
            <w:proofErr w:type="spellStart"/>
            <w:r w:rsidRPr="00780697">
              <w:rPr>
                <w:rFonts w:cs="Arial"/>
                <w:sz w:val="18"/>
                <w:szCs w:val="18"/>
              </w:rPr>
              <w:t>Факс</w:t>
            </w:r>
            <w:proofErr w:type="spellEnd"/>
          </w:p>
        </w:tc>
        <w:tc>
          <w:tcPr>
            <w:tcW w:w="2944"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rPr>
                <w:rFonts w:cs="Arial"/>
                <w:sz w:val="18"/>
                <w:szCs w:val="18"/>
              </w:rPr>
            </w:pPr>
          </w:p>
        </w:tc>
      </w:tr>
      <w:tr w:rsidR="001F41EC" w:rsidRPr="00780697" w:rsidTr="00291240">
        <w:trPr>
          <w:cantSplit/>
        </w:trPr>
        <w:tc>
          <w:tcPr>
            <w:tcW w:w="0" w:type="auto"/>
            <w:vMerge/>
            <w:tcBorders>
              <w:left w:val="single" w:sz="4" w:space="0" w:color="auto"/>
              <w:right w:val="single" w:sz="4" w:space="0" w:color="auto"/>
            </w:tcBorders>
            <w:vAlign w:val="center"/>
          </w:tcPr>
          <w:p w:rsidR="001F41EC" w:rsidRPr="00780697" w:rsidRDefault="001F41EC" w:rsidP="00291240">
            <w:pPr>
              <w:rPr>
                <w:rFonts w:cs="Arial"/>
                <w:sz w:val="18"/>
                <w:szCs w:val="18"/>
              </w:rPr>
            </w:pPr>
          </w:p>
        </w:tc>
        <w:tc>
          <w:tcPr>
            <w:tcW w:w="4570"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rPr>
                <w:rFonts w:cs="Arial"/>
                <w:sz w:val="18"/>
                <w:szCs w:val="18"/>
              </w:rPr>
            </w:pPr>
            <w:proofErr w:type="spellStart"/>
            <w:r w:rsidRPr="00780697">
              <w:rPr>
                <w:rFonts w:cs="Arial"/>
                <w:sz w:val="18"/>
                <w:szCs w:val="18"/>
              </w:rPr>
              <w:t>Контактное</w:t>
            </w:r>
            <w:proofErr w:type="spellEnd"/>
            <w:r w:rsidRPr="00780697">
              <w:rPr>
                <w:rFonts w:cs="Arial"/>
                <w:sz w:val="18"/>
                <w:szCs w:val="18"/>
              </w:rPr>
              <w:t xml:space="preserve"> </w:t>
            </w:r>
            <w:proofErr w:type="spellStart"/>
            <w:r w:rsidRPr="00780697">
              <w:rPr>
                <w:rFonts w:cs="Arial"/>
                <w:sz w:val="18"/>
                <w:szCs w:val="18"/>
              </w:rPr>
              <w:t>лицо</w:t>
            </w:r>
            <w:proofErr w:type="spellEnd"/>
          </w:p>
        </w:tc>
        <w:tc>
          <w:tcPr>
            <w:tcW w:w="2944"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rPr>
                <w:rFonts w:cs="Arial"/>
                <w:sz w:val="18"/>
                <w:szCs w:val="18"/>
              </w:rPr>
            </w:pPr>
          </w:p>
        </w:tc>
      </w:tr>
    </w:tbl>
    <w:p w:rsidR="001F41EC" w:rsidRPr="00780697" w:rsidRDefault="001F41EC" w:rsidP="001F41EC">
      <w:pPr>
        <w:ind w:firstLine="284"/>
        <w:rPr>
          <w:rFonts w:cs="Arial"/>
          <w:sz w:val="20"/>
          <w:szCs w:val="20"/>
        </w:rPr>
      </w:pPr>
    </w:p>
    <w:p w:rsidR="001F41EC" w:rsidRPr="00B00B40" w:rsidRDefault="001F41EC" w:rsidP="001F41EC">
      <w:pPr>
        <w:ind w:firstLine="284"/>
        <w:rPr>
          <w:rFonts w:cs="Arial"/>
          <w:sz w:val="20"/>
          <w:szCs w:val="20"/>
          <w:lang w:val="ru-RU"/>
        </w:rPr>
      </w:pPr>
      <w:r w:rsidRPr="00B00B40">
        <w:rPr>
          <w:rFonts w:cs="Arial"/>
          <w:sz w:val="20"/>
          <w:szCs w:val="20"/>
          <w:lang w:val="ru-RU"/>
        </w:rPr>
        <w:t xml:space="preserve">предлагает обеспечить осуществление пассажирских перевозок по лоту № _______________, </w:t>
      </w:r>
    </w:p>
    <w:p w:rsidR="001F41EC" w:rsidRPr="00B00B40" w:rsidRDefault="001F41EC" w:rsidP="001F41EC">
      <w:pPr>
        <w:ind w:firstLine="284"/>
        <w:rPr>
          <w:rFonts w:cs="Arial"/>
          <w:sz w:val="20"/>
          <w:szCs w:val="20"/>
          <w:lang w:val="ru-RU"/>
        </w:rPr>
      </w:pPr>
      <w:r w:rsidRPr="00B00B40">
        <w:rPr>
          <w:rFonts w:cs="Arial"/>
          <w:sz w:val="20"/>
          <w:szCs w:val="20"/>
          <w:lang w:val="ru-RU"/>
        </w:rPr>
        <w:t>процент снижения нормативов эксплуатационных затрат по лоту, рассчитанных в соответствии с Методикой ____________________________________________________________________</w:t>
      </w:r>
    </w:p>
    <w:p w:rsidR="001F41EC" w:rsidRPr="00780697" w:rsidRDefault="001F41EC" w:rsidP="001F41EC">
      <w:pPr>
        <w:ind w:firstLine="284"/>
        <w:rPr>
          <w:rFonts w:cs="Arial"/>
          <w:sz w:val="20"/>
          <w:szCs w:val="20"/>
        </w:rPr>
      </w:pPr>
      <w:r w:rsidRPr="00780697">
        <w:rPr>
          <w:rFonts w:cs="Arial"/>
          <w:sz w:val="20"/>
          <w:szCs w:val="20"/>
        </w:rPr>
        <w:t>___________________________________________________________________________</w:t>
      </w:r>
    </w:p>
    <w:p w:rsidR="001F41EC" w:rsidRPr="00780697" w:rsidRDefault="001F41EC" w:rsidP="001F41EC">
      <w:pPr>
        <w:rPr>
          <w:rFonts w:cs="Arial"/>
          <w:sz w:val="20"/>
          <w:szCs w:val="20"/>
        </w:rPr>
      </w:pPr>
      <w:r w:rsidRPr="00780697">
        <w:rPr>
          <w:rFonts w:cs="Arial"/>
          <w:sz w:val="20"/>
          <w:szCs w:val="20"/>
        </w:rPr>
        <w:t xml:space="preserve">(% </w:t>
      </w:r>
      <w:proofErr w:type="spellStart"/>
      <w:r w:rsidRPr="00780697">
        <w:rPr>
          <w:rFonts w:cs="Arial"/>
          <w:sz w:val="20"/>
          <w:szCs w:val="20"/>
        </w:rPr>
        <w:t>цифрами</w:t>
      </w:r>
      <w:proofErr w:type="spellEnd"/>
      <w:r w:rsidRPr="00780697">
        <w:rPr>
          <w:rFonts w:cs="Arial"/>
          <w:sz w:val="20"/>
          <w:szCs w:val="20"/>
        </w:rPr>
        <w:t xml:space="preserve"> и </w:t>
      </w:r>
      <w:proofErr w:type="spellStart"/>
      <w:r w:rsidRPr="00780697">
        <w:rPr>
          <w:rFonts w:cs="Arial"/>
          <w:sz w:val="20"/>
          <w:szCs w:val="20"/>
        </w:rPr>
        <w:t>прописью</w:t>
      </w:r>
      <w:proofErr w:type="spellEnd"/>
      <w:r w:rsidRPr="00780697">
        <w:rPr>
          <w:rFonts w:cs="Arial"/>
          <w:sz w:val="20"/>
          <w:szCs w:val="20"/>
        </w:rPr>
        <w:t>)</w:t>
      </w:r>
    </w:p>
    <w:p w:rsidR="001F41EC" w:rsidRPr="0093140D" w:rsidRDefault="001F41EC" w:rsidP="001F41EC">
      <w:pPr>
        <w:ind w:firstLine="0"/>
        <w:rPr>
          <w:rFonts w:cs="Arial"/>
          <w:lang w:val="ru-RU"/>
        </w:rPr>
      </w:pPr>
    </w:p>
    <w:tbl>
      <w:tblPr>
        <w:tblW w:w="9432" w:type="dxa"/>
        <w:jc w:val="center"/>
        <w:tblInd w:w="-2154" w:type="dxa"/>
        <w:tblLayout w:type="fixed"/>
        <w:tblCellMar>
          <w:left w:w="70" w:type="dxa"/>
          <w:right w:w="70" w:type="dxa"/>
        </w:tblCellMar>
        <w:tblLook w:val="0000"/>
      </w:tblPr>
      <w:tblGrid>
        <w:gridCol w:w="8081"/>
        <w:gridCol w:w="1351"/>
      </w:tblGrid>
      <w:tr w:rsidR="001F41EC" w:rsidRPr="00B00B40" w:rsidTr="00291240">
        <w:tblPrEx>
          <w:tblCellMar>
            <w:top w:w="0" w:type="dxa"/>
            <w:bottom w:w="0" w:type="dxa"/>
          </w:tblCellMar>
        </w:tblPrEx>
        <w:trPr>
          <w:cantSplit/>
          <w:trHeight w:val="240"/>
          <w:jc w:val="center"/>
        </w:trPr>
        <w:tc>
          <w:tcPr>
            <w:tcW w:w="8081" w:type="dxa"/>
            <w:tcBorders>
              <w:top w:val="single" w:sz="6" w:space="0" w:color="auto"/>
              <w:left w:val="single" w:sz="6" w:space="0" w:color="auto"/>
              <w:bottom w:val="single" w:sz="6" w:space="0" w:color="auto"/>
              <w:right w:val="single" w:sz="6" w:space="0" w:color="auto"/>
            </w:tcBorders>
          </w:tcPr>
          <w:p w:rsidR="001F41EC" w:rsidRPr="00B00B40" w:rsidRDefault="001F41EC" w:rsidP="00291240">
            <w:pPr>
              <w:rPr>
                <w:rFonts w:cs="Arial"/>
                <w:sz w:val="20"/>
                <w:szCs w:val="20"/>
                <w:lang w:val="ru-RU"/>
              </w:rPr>
            </w:pPr>
            <w:r w:rsidRPr="00B00B40">
              <w:rPr>
                <w:rFonts w:cs="Arial"/>
                <w:sz w:val="20"/>
                <w:szCs w:val="20"/>
                <w:lang w:val="ru-RU"/>
              </w:rPr>
              <w:t>Наличие лицензии на право осуществления медицинской деятельности, (Да/нет)</w:t>
            </w:r>
          </w:p>
        </w:tc>
        <w:tc>
          <w:tcPr>
            <w:tcW w:w="1351" w:type="dxa"/>
            <w:tcBorders>
              <w:top w:val="single" w:sz="6" w:space="0" w:color="auto"/>
              <w:left w:val="single" w:sz="6" w:space="0" w:color="auto"/>
              <w:bottom w:val="single" w:sz="6" w:space="0" w:color="auto"/>
              <w:right w:val="single" w:sz="6" w:space="0" w:color="auto"/>
            </w:tcBorders>
          </w:tcPr>
          <w:p w:rsidR="001F41EC" w:rsidRPr="00B00B40" w:rsidRDefault="001F41EC" w:rsidP="00291240">
            <w:pPr>
              <w:rPr>
                <w:rFonts w:cs="Arial"/>
                <w:sz w:val="20"/>
                <w:szCs w:val="20"/>
                <w:lang w:val="ru-RU"/>
              </w:rPr>
            </w:pPr>
          </w:p>
        </w:tc>
      </w:tr>
      <w:tr w:rsidR="001F41EC" w:rsidRPr="00B00B40" w:rsidTr="00291240">
        <w:tblPrEx>
          <w:tblCellMar>
            <w:top w:w="0" w:type="dxa"/>
            <w:bottom w:w="0" w:type="dxa"/>
          </w:tblCellMar>
        </w:tblPrEx>
        <w:trPr>
          <w:cantSplit/>
          <w:trHeight w:val="360"/>
          <w:jc w:val="center"/>
        </w:trPr>
        <w:tc>
          <w:tcPr>
            <w:tcW w:w="8081" w:type="dxa"/>
            <w:tcBorders>
              <w:top w:val="single" w:sz="6" w:space="0" w:color="auto"/>
              <w:left w:val="single" w:sz="6" w:space="0" w:color="auto"/>
              <w:bottom w:val="single" w:sz="6" w:space="0" w:color="auto"/>
              <w:right w:val="single" w:sz="6" w:space="0" w:color="auto"/>
            </w:tcBorders>
          </w:tcPr>
          <w:p w:rsidR="001F41EC" w:rsidRPr="00B00B40" w:rsidRDefault="001F41EC" w:rsidP="00291240">
            <w:pPr>
              <w:rPr>
                <w:rFonts w:cs="Arial"/>
                <w:sz w:val="20"/>
                <w:szCs w:val="20"/>
                <w:lang w:val="ru-RU"/>
              </w:rPr>
            </w:pPr>
            <w:r w:rsidRPr="00B00B40">
              <w:rPr>
                <w:rFonts w:cs="Arial"/>
                <w:sz w:val="20"/>
                <w:szCs w:val="20"/>
                <w:lang w:val="ru-RU"/>
              </w:rPr>
              <w:t>Осуществление медицинского освидетельствования (переосвидетельствования) и медицинского осмотра водителей сторонней организацией по договору, (Да/нет)</w:t>
            </w:r>
          </w:p>
        </w:tc>
        <w:tc>
          <w:tcPr>
            <w:tcW w:w="1351" w:type="dxa"/>
            <w:tcBorders>
              <w:top w:val="single" w:sz="6" w:space="0" w:color="auto"/>
              <w:left w:val="single" w:sz="6" w:space="0" w:color="auto"/>
              <w:bottom w:val="single" w:sz="6" w:space="0" w:color="auto"/>
              <w:right w:val="single" w:sz="6" w:space="0" w:color="auto"/>
            </w:tcBorders>
          </w:tcPr>
          <w:p w:rsidR="001F41EC" w:rsidRPr="00B00B40" w:rsidRDefault="001F41EC" w:rsidP="00291240">
            <w:pPr>
              <w:rPr>
                <w:rFonts w:cs="Arial"/>
                <w:sz w:val="20"/>
                <w:szCs w:val="20"/>
                <w:lang w:val="ru-RU"/>
              </w:rPr>
            </w:pPr>
          </w:p>
        </w:tc>
      </w:tr>
      <w:tr w:rsidR="001F41EC" w:rsidRPr="00B00B40" w:rsidTr="00291240">
        <w:tblPrEx>
          <w:tblCellMar>
            <w:top w:w="0" w:type="dxa"/>
            <w:bottom w:w="0" w:type="dxa"/>
          </w:tblCellMar>
        </w:tblPrEx>
        <w:trPr>
          <w:cantSplit/>
          <w:trHeight w:val="285"/>
          <w:jc w:val="center"/>
        </w:trPr>
        <w:tc>
          <w:tcPr>
            <w:tcW w:w="8081" w:type="dxa"/>
            <w:tcBorders>
              <w:top w:val="single" w:sz="6" w:space="0" w:color="auto"/>
              <w:left w:val="single" w:sz="6" w:space="0" w:color="auto"/>
              <w:bottom w:val="single" w:sz="6" w:space="0" w:color="auto"/>
              <w:right w:val="single" w:sz="6" w:space="0" w:color="auto"/>
            </w:tcBorders>
          </w:tcPr>
          <w:p w:rsidR="001F41EC" w:rsidRPr="00B00B40" w:rsidRDefault="001F41EC" w:rsidP="00291240">
            <w:pPr>
              <w:rPr>
                <w:rFonts w:cs="Arial"/>
                <w:sz w:val="20"/>
                <w:szCs w:val="20"/>
                <w:lang w:val="ru-RU"/>
              </w:rPr>
            </w:pPr>
            <w:r w:rsidRPr="00B00B40">
              <w:rPr>
                <w:rFonts w:cs="Arial"/>
                <w:sz w:val="20"/>
                <w:szCs w:val="20"/>
                <w:lang w:val="ru-RU"/>
              </w:rPr>
              <w:t>Наличие предписаний управления государственного автодорожного надзора по Тюменской области Федеральной службы по надзору в сфере транспорта, (Да/нет)</w:t>
            </w:r>
          </w:p>
        </w:tc>
        <w:tc>
          <w:tcPr>
            <w:tcW w:w="1351" w:type="dxa"/>
            <w:tcBorders>
              <w:top w:val="single" w:sz="6" w:space="0" w:color="auto"/>
              <w:left w:val="single" w:sz="6" w:space="0" w:color="auto"/>
              <w:bottom w:val="single" w:sz="6" w:space="0" w:color="auto"/>
              <w:right w:val="single" w:sz="6" w:space="0" w:color="auto"/>
            </w:tcBorders>
          </w:tcPr>
          <w:p w:rsidR="001F41EC" w:rsidRPr="00B00B40" w:rsidRDefault="001F41EC" w:rsidP="00291240">
            <w:pPr>
              <w:rPr>
                <w:rFonts w:cs="Arial"/>
                <w:sz w:val="20"/>
                <w:szCs w:val="20"/>
                <w:lang w:val="ru-RU"/>
              </w:rPr>
            </w:pPr>
          </w:p>
        </w:tc>
      </w:tr>
      <w:tr w:rsidR="001F41EC" w:rsidRPr="00B00B40" w:rsidTr="00291240">
        <w:tblPrEx>
          <w:tblCellMar>
            <w:top w:w="0" w:type="dxa"/>
            <w:bottom w:w="0" w:type="dxa"/>
          </w:tblCellMar>
        </w:tblPrEx>
        <w:trPr>
          <w:cantSplit/>
          <w:trHeight w:val="240"/>
          <w:jc w:val="center"/>
        </w:trPr>
        <w:tc>
          <w:tcPr>
            <w:tcW w:w="8081" w:type="dxa"/>
            <w:tcBorders>
              <w:top w:val="single" w:sz="6" w:space="0" w:color="auto"/>
              <w:left w:val="single" w:sz="6" w:space="0" w:color="auto"/>
              <w:bottom w:val="single" w:sz="6" w:space="0" w:color="auto"/>
              <w:right w:val="single" w:sz="6" w:space="0" w:color="auto"/>
            </w:tcBorders>
          </w:tcPr>
          <w:p w:rsidR="001F41EC" w:rsidRPr="00B00B40" w:rsidRDefault="001F41EC" w:rsidP="00291240">
            <w:pPr>
              <w:rPr>
                <w:rFonts w:cs="Arial"/>
                <w:sz w:val="20"/>
                <w:szCs w:val="20"/>
                <w:lang w:val="ru-RU"/>
              </w:rPr>
            </w:pPr>
            <w:r w:rsidRPr="00B00B40">
              <w:rPr>
                <w:rFonts w:cs="Arial"/>
                <w:sz w:val="20"/>
                <w:szCs w:val="20"/>
                <w:lang w:val="ru-RU"/>
              </w:rPr>
              <w:t>Количество учтенных дорожно-транспортных происшествий, произошедших по вине водителей-работников предприятия-претендента, ед.</w:t>
            </w:r>
          </w:p>
        </w:tc>
        <w:tc>
          <w:tcPr>
            <w:tcW w:w="1351" w:type="dxa"/>
            <w:tcBorders>
              <w:top w:val="single" w:sz="6" w:space="0" w:color="auto"/>
              <w:left w:val="single" w:sz="6" w:space="0" w:color="auto"/>
              <w:bottom w:val="single" w:sz="6" w:space="0" w:color="auto"/>
              <w:right w:val="single" w:sz="6" w:space="0" w:color="auto"/>
            </w:tcBorders>
          </w:tcPr>
          <w:p w:rsidR="001F41EC" w:rsidRPr="00B00B40" w:rsidRDefault="001F41EC" w:rsidP="00291240">
            <w:pPr>
              <w:rPr>
                <w:rFonts w:cs="Arial"/>
                <w:sz w:val="20"/>
                <w:szCs w:val="20"/>
                <w:lang w:val="ru-RU"/>
              </w:rPr>
            </w:pPr>
          </w:p>
        </w:tc>
      </w:tr>
    </w:tbl>
    <w:p w:rsidR="001F41EC" w:rsidRPr="00B00B40" w:rsidRDefault="001F41EC" w:rsidP="001F41EC">
      <w:pPr>
        <w:rPr>
          <w:rFonts w:cs="Arial"/>
          <w:sz w:val="20"/>
          <w:szCs w:val="20"/>
          <w:lang w:val="ru-RU"/>
        </w:rPr>
      </w:pPr>
    </w:p>
    <w:p w:rsidR="001F41EC" w:rsidRPr="00B00B40" w:rsidRDefault="001F41EC" w:rsidP="001F41EC">
      <w:pPr>
        <w:rPr>
          <w:rFonts w:cs="Arial"/>
          <w:sz w:val="20"/>
          <w:szCs w:val="20"/>
          <w:lang w:val="ru-RU"/>
        </w:rPr>
      </w:pPr>
      <w:r w:rsidRPr="00B00B40">
        <w:rPr>
          <w:rFonts w:cs="Arial"/>
          <w:sz w:val="20"/>
          <w:szCs w:val="20"/>
          <w:lang w:val="ru-RU"/>
        </w:rPr>
        <w:t xml:space="preserve">Изучив документацию о конкурсе, принимая установленные в нём требования и условия организации и проведения конкурса, мы подтверждаем, что согласны участвовать в конкурсе № ______ в соответствии с конкурсной документацией и, в случае признания нас победителем, заключить договор в соответствии с условиями и требованиями, установленными в конкурсной документации. </w:t>
      </w:r>
    </w:p>
    <w:p w:rsidR="001F41EC" w:rsidRPr="00B00B40" w:rsidRDefault="001F41EC" w:rsidP="001F41EC">
      <w:pPr>
        <w:rPr>
          <w:rFonts w:cs="Arial"/>
          <w:sz w:val="20"/>
          <w:szCs w:val="20"/>
          <w:lang w:val="ru-RU"/>
        </w:rPr>
      </w:pPr>
    </w:p>
    <w:p w:rsidR="001F41EC" w:rsidRPr="00B00B40" w:rsidRDefault="001F41EC" w:rsidP="001F41EC">
      <w:pPr>
        <w:rPr>
          <w:rFonts w:cs="Arial"/>
          <w:sz w:val="20"/>
          <w:szCs w:val="20"/>
          <w:lang w:val="ru-RU"/>
        </w:rPr>
      </w:pPr>
    </w:p>
    <w:p w:rsidR="001F41EC" w:rsidRPr="00B00B40" w:rsidRDefault="001F41EC" w:rsidP="001F41EC">
      <w:pPr>
        <w:rPr>
          <w:rFonts w:cs="Arial"/>
          <w:sz w:val="20"/>
          <w:szCs w:val="20"/>
          <w:lang w:val="ru-RU"/>
        </w:rPr>
      </w:pPr>
      <w:r w:rsidRPr="00B00B40">
        <w:rPr>
          <w:rFonts w:cs="Arial"/>
          <w:sz w:val="20"/>
          <w:szCs w:val="20"/>
          <w:lang w:val="ru-RU"/>
        </w:rPr>
        <w:t>Руководитель и главный бухгалтер юридического лица</w:t>
      </w:r>
    </w:p>
    <w:p w:rsidR="001F41EC" w:rsidRPr="00B00B40" w:rsidRDefault="001F41EC" w:rsidP="001F41EC">
      <w:pPr>
        <w:rPr>
          <w:rFonts w:cs="Arial"/>
          <w:sz w:val="20"/>
          <w:szCs w:val="20"/>
          <w:lang w:val="ru-RU"/>
        </w:rPr>
      </w:pPr>
      <w:r w:rsidRPr="00B00B40">
        <w:rPr>
          <w:rFonts w:cs="Arial"/>
          <w:sz w:val="20"/>
          <w:szCs w:val="20"/>
          <w:lang w:val="ru-RU"/>
        </w:rPr>
        <w:t>(индивидуальный предприниматель)</w:t>
      </w:r>
      <w:r w:rsidRPr="00B00B40">
        <w:rPr>
          <w:rFonts w:cs="Arial"/>
          <w:sz w:val="20"/>
          <w:szCs w:val="20"/>
          <w:lang w:val="ru-RU"/>
        </w:rPr>
        <w:tab/>
        <w:t>_______________________________</w:t>
      </w:r>
    </w:p>
    <w:p w:rsidR="001F41EC" w:rsidRPr="00B00B40" w:rsidRDefault="001F41EC" w:rsidP="001F41EC">
      <w:pPr>
        <w:rPr>
          <w:rFonts w:cs="Arial"/>
          <w:sz w:val="20"/>
          <w:szCs w:val="20"/>
          <w:lang w:val="ru-RU"/>
        </w:rPr>
      </w:pPr>
      <w:r w:rsidRPr="00B00B40">
        <w:rPr>
          <w:rFonts w:cs="Arial"/>
          <w:sz w:val="20"/>
          <w:szCs w:val="20"/>
          <w:lang w:val="ru-RU"/>
        </w:rPr>
        <w:tab/>
        <w:t>(Ф.И.О./Подпись)</w:t>
      </w:r>
    </w:p>
    <w:p w:rsidR="001F41EC" w:rsidRPr="00B00B40" w:rsidRDefault="001F41EC" w:rsidP="001F41EC">
      <w:pPr>
        <w:rPr>
          <w:rFonts w:cs="Arial"/>
          <w:sz w:val="20"/>
          <w:szCs w:val="20"/>
          <w:lang w:val="ru-RU"/>
        </w:rPr>
      </w:pPr>
    </w:p>
    <w:p w:rsidR="001F41EC" w:rsidRPr="00B00B40" w:rsidRDefault="001F41EC" w:rsidP="001F41EC">
      <w:pPr>
        <w:rPr>
          <w:rFonts w:cs="Arial"/>
          <w:sz w:val="20"/>
          <w:szCs w:val="20"/>
          <w:lang w:val="ru-RU"/>
        </w:rPr>
      </w:pPr>
    </w:p>
    <w:p w:rsidR="001F41EC" w:rsidRPr="00B00B40" w:rsidRDefault="001F41EC" w:rsidP="001F41EC">
      <w:pPr>
        <w:rPr>
          <w:rFonts w:cs="Arial"/>
          <w:sz w:val="20"/>
          <w:szCs w:val="20"/>
          <w:lang w:val="ru-RU"/>
        </w:rPr>
      </w:pPr>
    </w:p>
    <w:p w:rsidR="001F41EC" w:rsidRDefault="001F41EC" w:rsidP="001F41EC">
      <w:pPr>
        <w:rPr>
          <w:rFonts w:cs="Arial"/>
          <w:sz w:val="20"/>
          <w:szCs w:val="20"/>
          <w:lang w:val="ru-RU"/>
        </w:rPr>
      </w:pPr>
      <w:r w:rsidRPr="00B00B40">
        <w:rPr>
          <w:rFonts w:cs="Arial"/>
          <w:sz w:val="20"/>
          <w:szCs w:val="20"/>
          <w:lang w:val="ru-RU"/>
        </w:rPr>
        <w:t>М.П.</w:t>
      </w:r>
      <w:r w:rsidRPr="00B00B40">
        <w:rPr>
          <w:rFonts w:cs="Arial"/>
          <w:sz w:val="20"/>
          <w:szCs w:val="20"/>
          <w:lang w:val="ru-RU"/>
        </w:rPr>
        <w:tab/>
        <w:t>"___" ______________ 20____г.</w:t>
      </w:r>
    </w:p>
    <w:p w:rsidR="001F41EC" w:rsidRDefault="001F41EC" w:rsidP="001F41EC">
      <w:pPr>
        <w:rPr>
          <w:rFonts w:cs="Arial"/>
          <w:sz w:val="20"/>
          <w:szCs w:val="20"/>
          <w:lang w:val="ru-RU"/>
        </w:rPr>
      </w:pPr>
    </w:p>
    <w:p w:rsidR="001F41EC" w:rsidRPr="0093140D" w:rsidRDefault="001F41EC" w:rsidP="001F41EC">
      <w:pPr>
        <w:rPr>
          <w:rFonts w:cs="Arial"/>
          <w:sz w:val="20"/>
          <w:szCs w:val="20"/>
          <w:lang w:val="ru-RU"/>
        </w:rPr>
      </w:pPr>
    </w:p>
    <w:p w:rsidR="001F41EC" w:rsidRPr="0093140D" w:rsidRDefault="001F41EC" w:rsidP="001F41EC">
      <w:pPr>
        <w:pStyle w:val="a3"/>
        <w:spacing w:before="0"/>
        <w:ind w:firstLine="540"/>
        <w:jc w:val="right"/>
        <w:rPr>
          <w:b w:val="0"/>
          <w:sz w:val="26"/>
          <w:szCs w:val="26"/>
          <w:lang w:val="ru-RU"/>
        </w:rPr>
      </w:pPr>
      <w:r w:rsidRPr="0093140D">
        <w:rPr>
          <w:b w:val="0"/>
          <w:sz w:val="26"/>
          <w:szCs w:val="26"/>
        </w:rPr>
        <w:t>Приложение №</w:t>
      </w:r>
      <w:r>
        <w:rPr>
          <w:b w:val="0"/>
          <w:sz w:val="26"/>
          <w:szCs w:val="26"/>
          <w:lang w:val="ru-RU"/>
        </w:rPr>
        <w:t xml:space="preserve"> </w:t>
      </w:r>
      <w:r w:rsidRPr="0093140D">
        <w:rPr>
          <w:b w:val="0"/>
          <w:sz w:val="26"/>
          <w:szCs w:val="26"/>
        </w:rPr>
        <w:t xml:space="preserve">3 </w:t>
      </w:r>
    </w:p>
    <w:p w:rsidR="001F41EC" w:rsidRPr="0093140D" w:rsidRDefault="001F41EC" w:rsidP="001F41EC">
      <w:pPr>
        <w:pStyle w:val="a3"/>
        <w:spacing w:before="0"/>
        <w:ind w:firstLine="540"/>
        <w:jc w:val="right"/>
        <w:rPr>
          <w:b w:val="0"/>
          <w:sz w:val="26"/>
          <w:szCs w:val="26"/>
          <w:lang w:val="ru-RU"/>
        </w:rPr>
      </w:pPr>
      <w:r w:rsidRPr="0093140D">
        <w:rPr>
          <w:b w:val="0"/>
          <w:sz w:val="26"/>
          <w:szCs w:val="26"/>
        </w:rPr>
        <w:t xml:space="preserve">к конкурсной документации </w:t>
      </w:r>
    </w:p>
    <w:p w:rsidR="001F41EC" w:rsidRPr="0093140D" w:rsidRDefault="001F41EC" w:rsidP="001F41EC">
      <w:pPr>
        <w:pStyle w:val="a3"/>
        <w:ind w:firstLine="540"/>
        <w:jc w:val="right"/>
        <w:rPr>
          <w:sz w:val="26"/>
          <w:szCs w:val="26"/>
          <w:lang w:val="ru-RU"/>
        </w:rPr>
      </w:pPr>
      <w:r w:rsidRPr="0093140D">
        <w:rPr>
          <w:sz w:val="26"/>
          <w:szCs w:val="26"/>
        </w:rPr>
        <w:t>Форма №3</w:t>
      </w:r>
    </w:p>
    <w:p w:rsidR="001F41EC" w:rsidRPr="00B00B40" w:rsidRDefault="001F41EC" w:rsidP="001F41EC">
      <w:pPr>
        <w:jc w:val="right"/>
        <w:rPr>
          <w:rFonts w:cs="Arial"/>
          <w:sz w:val="19"/>
          <w:szCs w:val="19"/>
          <w:lang w:val="ru-RU"/>
        </w:rPr>
      </w:pPr>
      <w:r w:rsidRPr="00B00B40">
        <w:rPr>
          <w:rFonts w:cs="Arial"/>
          <w:sz w:val="19"/>
          <w:szCs w:val="19"/>
          <w:lang w:val="ru-RU"/>
        </w:rPr>
        <w:t>"___" ______________ 20____г.</w:t>
      </w:r>
    </w:p>
    <w:p w:rsidR="001F41EC" w:rsidRPr="00B00B40" w:rsidRDefault="001F41EC" w:rsidP="001F41EC">
      <w:pPr>
        <w:rPr>
          <w:rFonts w:cs="Arial"/>
          <w:sz w:val="18"/>
          <w:szCs w:val="18"/>
          <w:lang w:val="ru-RU"/>
        </w:rPr>
      </w:pPr>
      <w:r w:rsidRPr="00B00B40">
        <w:rPr>
          <w:rFonts w:cs="Arial"/>
          <w:sz w:val="18"/>
          <w:szCs w:val="18"/>
          <w:lang w:val="ru-RU"/>
        </w:rPr>
        <w:t>Член комиссии _____________________</w:t>
      </w:r>
    </w:p>
    <w:p w:rsidR="001F41EC" w:rsidRPr="00B00B40" w:rsidRDefault="001F41EC" w:rsidP="001F41EC">
      <w:pPr>
        <w:rPr>
          <w:rFonts w:cs="Arial"/>
          <w:lang w:val="ru-RU"/>
        </w:rPr>
      </w:pPr>
      <w:r w:rsidRPr="00B00B40">
        <w:rPr>
          <w:rFonts w:cs="Arial"/>
          <w:sz w:val="18"/>
          <w:szCs w:val="18"/>
          <w:lang w:val="ru-RU"/>
        </w:rPr>
        <w:t>Участник__________________________________</w:t>
      </w:r>
    </w:p>
    <w:p w:rsidR="001F41EC" w:rsidRPr="00780697" w:rsidRDefault="001F41EC" w:rsidP="001F41EC">
      <w:pPr>
        <w:pStyle w:val="ConsPlusNormal"/>
        <w:widowControl/>
        <w:ind w:firstLine="0"/>
        <w:jc w:val="center"/>
        <w:rPr>
          <w:sz w:val="19"/>
          <w:szCs w:val="19"/>
        </w:rPr>
      </w:pPr>
    </w:p>
    <w:p w:rsidR="001F41EC" w:rsidRPr="00780697" w:rsidRDefault="001F41EC" w:rsidP="001F41EC">
      <w:pPr>
        <w:pStyle w:val="ConsPlusNormal"/>
        <w:widowControl/>
        <w:ind w:firstLine="0"/>
        <w:jc w:val="center"/>
        <w:rPr>
          <w:sz w:val="19"/>
          <w:szCs w:val="19"/>
        </w:rPr>
      </w:pPr>
      <w:r w:rsidRPr="00780697">
        <w:rPr>
          <w:sz w:val="19"/>
          <w:szCs w:val="19"/>
        </w:rPr>
        <w:t>ПЕРЕЧЕНЬ КРИТЕРИЕВ ОЦЕНКИ ЗАЯВОК УЧАСТНИКОВ</w:t>
      </w:r>
    </w:p>
    <w:p w:rsidR="001F41EC" w:rsidRPr="00780697" w:rsidRDefault="001F41EC" w:rsidP="001F41EC">
      <w:pPr>
        <w:pStyle w:val="ConsPlusNormal"/>
        <w:widowControl/>
        <w:ind w:firstLine="0"/>
        <w:jc w:val="center"/>
        <w:rPr>
          <w:sz w:val="19"/>
          <w:szCs w:val="19"/>
        </w:rPr>
      </w:pPr>
    </w:p>
    <w:tbl>
      <w:tblPr>
        <w:tblW w:w="10970"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6410"/>
        <w:gridCol w:w="1560"/>
        <w:gridCol w:w="1560"/>
        <w:gridCol w:w="960"/>
      </w:tblGrid>
      <w:tr w:rsidR="001F41EC" w:rsidRPr="00982963" w:rsidTr="00291240">
        <w:tc>
          <w:tcPr>
            <w:tcW w:w="480" w:type="dxa"/>
            <w:vMerge w:val="restart"/>
            <w:shd w:val="clear" w:color="auto" w:fill="auto"/>
          </w:tcPr>
          <w:p w:rsidR="001F41EC" w:rsidRPr="00982963" w:rsidRDefault="001F41EC" w:rsidP="00291240">
            <w:pPr>
              <w:pStyle w:val="ConsPlusNormal"/>
              <w:widowControl/>
              <w:ind w:firstLine="0"/>
              <w:rPr>
                <w:sz w:val="18"/>
                <w:szCs w:val="18"/>
              </w:rPr>
            </w:pPr>
            <w:r w:rsidRPr="00982963">
              <w:rPr>
                <w:sz w:val="18"/>
                <w:szCs w:val="18"/>
              </w:rPr>
              <w:t>1</w:t>
            </w:r>
          </w:p>
        </w:tc>
        <w:tc>
          <w:tcPr>
            <w:tcW w:w="9530" w:type="dxa"/>
            <w:gridSpan w:val="3"/>
          </w:tcPr>
          <w:p w:rsidR="001F41EC" w:rsidRPr="00982963" w:rsidRDefault="001F41EC" w:rsidP="00291240">
            <w:pPr>
              <w:pStyle w:val="ConsPlusNormal"/>
              <w:widowControl/>
              <w:ind w:firstLine="0"/>
              <w:rPr>
                <w:sz w:val="18"/>
                <w:szCs w:val="18"/>
              </w:rPr>
            </w:pPr>
            <w:r w:rsidRPr="00982963">
              <w:rPr>
                <w:sz w:val="18"/>
                <w:szCs w:val="18"/>
              </w:rPr>
              <w:t xml:space="preserve">Процент снижения нормативов эксплуатационных затрат по конкурсному лоту, рассчитанных в соответствии с Методикой, предложенный претендентом в его конкурсной заявке, при котором он готов осуществлять транспортное обслуживание по данному лоту </w:t>
            </w:r>
          </w:p>
        </w:tc>
        <w:tc>
          <w:tcPr>
            <w:tcW w:w="960" w:type="dxa"/>
            <w:vAlign w:val="center"/>
          </w:tcPr>
          <w:p w:rsidR="001F41EC" w:rsidRPr="00982963" w:rsidRDefault="001F41EC" w:rsidP="00291240">
            <w:pPr>
              <w:pStyle w:val="ConsPlusNormal"/>
              <w:widowControl/>
              <w:ind w:firstLine="0"/>
              <w:jc w:val="center"/>
              <w:rPr>
                <w:sz w:val="18"/>
                <w:szCs w:val="18"/>
              </w:rPr>
            </w:pPr>
            <w:r w:rsidRPr="00982963">
              <w:rPr>
                <w:sz w:val="18"/>
                <w:szCs w:val="18"/>
              </w:rPr>
              <w:t>Баллы</w:t>
            </w:r>
          </w:p>
        </w:tc>
      </w:tr>
      <w:tr w:rsidR="001F41EC" w:rsidRPr="00B00B40" w:rsidTr="00291240">
        <w:tc>
          <w:tcPr>
            <w:tcW w:w="480" w:type="dxa"/>
            <w:vMerge/>
            <w:shd w:val="clear" w:color="auto" w:fill="auto"/>
          </w:tcPr>
          <w:p w:rsidR="001F41EC" w:rsidRPr="00982963" w:rsidRDefault="001F41EC" w:rsidP="00291240">
            <w:pPr>
              <w:pStyle w:val="ConsPlusNormal"/>
              <w:widowControl/>
              <w:ind w:firstLine="0"/>
              <w:jc w:val="center"/>
              <w:rPr>
                <w:sz w:val="18"/>
                <w:szCs w:val="18"/>
              </w:rPr>
            </w:pPr>
          </w:p>
        </w:tc>
        <w:tc>
          <w:tcPr>
            <w:tcW w:w="9530" w:type="dxa"/>
            <w:gridSpan w:val="3"/>
          </w:tcPr>
          <w:p w:rsidR="001F41EC" w:rsidRPr="00982963" w:rsidRDefault="001F41EC" w:rsidP="00291240">
            <w:pPr>
              <w:pStyle w:val="ConsPlusNormal"/>
              <w:widowControl/>
              <w:ind w:firstLine="0"/>
              <w:rPr>
                <w:sz w:val="18"/>
                <w:szCs w:val="18"/>
              </w:rPr>
            </w:pPr>
            <w:r w:rsidRPr="00982963">
              <w:rPr>
                <w:sz w:val="18"/>
                <w:szCs w:val="18"/>
              </w:rPr>
              <w:t>Процент снижения нормативов эксплуатационных затрат по лоту:</w:t>
            </w:r>
          </w:p>
        </w:tc>
        <w:tc>
          <w:tcPr>
            <w:tcW w:w="960" w:type="dxa"/>
            <w:vAlign w:val="center"/>
          </w:tcPr>
          <w:p w:rsidR="001F41EC" w:rsidRPr="00982963" w:rsidRDefault="001F41EC" w:rsidP="00291240">
            <w:pPr>
              <w:pStyle w:val="ConsPlusNormal"/>
              <w:widowControl/>
              <w:ind w:firstLine="0"/>
              <w:jc w:val="center"/>
              <w:rPr>
                <w:sz w:val="18"/>
                <w:szCs w:val="18"/>
              </w:rPr>
            </w:pPr>
          </w:p>
        </w:tc>
      </w:tr>
      <w:tr w:rsidR="001F41EC" w:rsidRPr="00982963" w:rsidTr="00291240">
        <w:tc>
          <w:tcPr>
            <w:tcW w:w="480" w:type="dxa"/>
            <w:vMerge/>
            <w:shd w:val="clear" w:color="auto" w:fill="auto"/>
          </w:tcPr>
          <w:p w:rsidR="001F41EC" w:rsidRPr="00982963" w:rsidRDefault="001F41EC" w:rsidP="00291240">
            <w:pPr>
              <w:pStyle w:val="ConsPlusNormal"/>
              <w:widowControl/>
              <w:ind w:firstLine="0"/>
              <w:jc w:val="center"/>
              <w:rPr>
                <w:sz w:val="18"/>
                <w:szCs w:val="18"/>
              </w:rPr>
            </w:pPr>
          </w:p>
        </w:tc>
        <w:tc>
          <w:tcPr>
            <w:tcW w:w="9530" w:type="dxa"/>
            <w:gridSpan w:val="3"/>
          </w:tcPr>
          <w:p w:rsidR="001F41EC" w:rsidRPr="00982963" w:rsidRDefault="001F41EC" w:rsidP="00291240">
            <w:pPr>
              <w:pStyle w:val="ConsPlusNormal"/>
              <w:widowControl/>
              <w:ind w:firstLine="0"/>
              <w:jc w:val="center"/>
              <w:rPr>
                <w:sz w:val="18"/>
                <w:szCs w:val="18"/>
              </w:rPr>
            </w:pPr>
            <w:r w:rsidRPr="00982963">
              <w:rPr>
                <w:sz w:val="18"/>
                <w:szCs w:val="18"/>
              </w:rPr>
              <w:t>0</w:t>
            </w:r>
          </w:p>
        </w:tc>
        <w:tc>
          <w:tcPr>
            <w:tcW w:w="960" w:type="dxa"/>
            <w:vAlign w:val="center"/>
          </w:tcPr>
          <w:p w:rsidR="001F41EC" w:rsidRPr="00982963" w:rsidRDefault="001F41EC" w:rsidP="00291240">
            <w:pPr>
              <w:pStyle w:val="ConsPlusNormal"/>
              <w:widowControl/>
              <w:ind w:firstLine="0"/>
              <w:jc w:val="center"/>
              <w:rPr>
                <w:sz w:val="18"/>
                <w:szCs w:val="18"/>
              </w:rPr>
            </w:pPr>
            <w:r w:rsidRPr="00982963">
              <w:rPr>
                <w:sz w:val="18"/>
                <w:szCs w:val="18"/>
              </w:rPr>
              <w:t>0</w:t>
            </w:r>
          </w:p>
        </w:tc>
      </w:tr>
      <w:tr w:rsidR="001F41EC" w:rsidRPr="00982963" w:rsidTr="00291240">
        <w:tc>
          <w:tcPr>
            <w:tcW w:w="480" w:type="dxa"/>
            <w:vMerge/>
            <w:shd w:val="clear" w:color="auto" w:fill="auto"/>
          </w:tcPr>
          <w:p w:rsidR="001F41EC" w:rsidRPr="00982963" w:rsidRDefault="001F41EC" w:rsidP="00291240">
            <w:pPr>
              <w:pStyle w:val="ConsPlusNormal"/>
              <w:widowControl/>
              <w:ind w:firstLine="0"/>
              <w:jc w:val="center"/>
              <w:rPr>
                <w:sz w:val="18"/>
                <w:szCs w:val="18"/>
              </w:rPr>
            </w:pPr>
          </w:p>
        </w:tc>
        <w:tc>
          <w:tcPr>
            <w:tcW w:w="9530" w:type="dxa"/>
            <w:gridSpan w:val="3"/>
          </w:tcPr>
          <w:p w:rsidR="001F41EC" w:rsidRPr="00982963" w:rsidRDefault="001F41EC" w:rsidP="00291240">
            <w:pPr>
              <w:pStyle w:val="ConsPlusNormal"/>
              <w:widowControl/>
              <w:ind w:firstLine="0"/>
              <w:jc w:val="center"/>
              <w:rPr>
                <w:sz w:val="18"/>
                <w:szCs w:val="18"/>
              </w:rPr>
            </w:pPr>
            <w:r w:rsidRPr="00982963">
              <w:rPr>
                <w:sz w:val="18"/>
                <w:szCs w:val="18"/>
              </w:rPr>
              <w:t>5</w:t>
            </w:r>
          </w:p>
        </w:tc>
        <w:tc>
          <w:tcPr>
            <w:tcW w:w="960" w:type="dxa"/>
            <w:vAlign w:val="center"/>
          </w:tcPr>
          <w:p w:rsidR="001F41EC" w:rsidRPr="00982963" w:rsidRDefault="001F41EC" w:rsidP="00291240">
            <w:pPr>
              <w:pStyle w:val="ConsPlusNormal"/>
              <w:widowControl/>
              <w:ind w:firstLine="0"/>
              <w:jc w:val="center"/>
              <w:rPr>
                <w:sz w:val="18"/>
                <w:szCs w:val="18"/>
              </w:rPr>
            </w:pPr>
            <w:r w:rsidRPr="00982963">
              <w:rPr>
                <w:sz w:val="18"/>
                <w:szCs w:val="18"/>
              </w:rPr>
              <w:t>4</w:t>
            </w:r>
          </w:p>
        </w:tc>
      </w:tr>
      <w:tr w:rsidR="001F41EC" w:rsidRPr="00982963" w:rsidTr="00291240">
        <w:tc>
          <w:tcPr>
            <w:tcW w:w="480" w:type="dxa"/>
            <w:vMerge/>
            <w:shd w:val="clear" w:color="auto" w:fill="auto"/>
          </w:tcPr>
          <w:p w:rsidR="001F41EC" w:rsidRPr="00982963" w:rsidRDefault="001F41EC" w:rsidP="00291240">
            <w:pPr>
              <w:pStyle w:val="ConsPlusNormal"/>
              <w:widowControl/>
              <w:ind w:firstLine="0"/>
              <w:jc w:val="center"/>
              <w:rPr>
                <w:sz w:val="18"/>
                <w:szCs w:val="18"/>
              </w:rPr>
            </w:pPr>
          </w:p>
        </w:tc>
        <w:tc>
          <w:tcPr>
            <w:tcW w:w="9530" w:type="dxa"/>
            <w:gridSpan w:val="3"/>
          </w:tcPr>
          <w:p w:rsidR="001F41EC" w:rsidRPr="00982963" w:rsidRDefault="001F41EC" w:rsidP="00291240">
            <w:pPr>
              <w:pStyle w:val="ConsPlusNormal"/>
              <w:widowControl/>
              <w:ind w:firstLine="0"/>
              <w:jc w:val="center"/>
              <w:rPr>
                <w:sz w:val="18"/>
                <w:szCs w:val="18"/>
              </w:rPr>
            </w:pPr>
            <w:r w:rsidRPr="00982963">
              <w:rPr>
                <w:sz w:val="18"/>
                <w:szCs w:val="18"/>
              </w:rPr>
              <w:t>10</w:t>
            </w:r>
          </w:p>
        </w:tc>
        <w:tc>
          <w:tcPr>
            <w:tcW w:w="960" w:type="dxa"/>
            <w:vAlign w:val="center"/>
          </w:tcPr>
          <w:p w:rsidR="001F41EC" w:rsidRPr="00982963" w:rsidRDefault="001F41EC" w:rsidP="00291240">
            <w:pPr>
              <w:pStyle w:val="ConsPlusNormal"/>
              <w:widowControl/>
              <w:ind w:firstLine="0"/>
              <w:jc w:val="center"/>
              <w:rPr>
                <w:sz w:val="18"/>
                <w:szCs w:val="18"/>
              </w:rPr>
            </w:pPr>
            <w:r w:rsidRPr="00982963">
              <w:rPr>
                <w:sz w:val="18"/>
                <w:szCs w:val="18"/>
              </w:rPr>
              <w:t>7</w:t>
            </w:r>
          </w:p>
        </w:tc>
      </w:tr>
      <w:tr w:rsidR="001F41EC" w:rsidRPr="00982963" w:rsidTr="00291240">
        <w:tc>
          <w:tcPr>
            <w:tcW w:w="480" w:type="dxa"/>
            <w:vMerge/>
            <w:shd w:val="clear" w:color="auto" w:fill="auto"/>
          </w:tcPr>
          <w:p w:rsidR="001F41EC" w:rsidRPr="00982963" w:rsidRDefault="001F41EC" w:rsidP="00291240">
            <w:pPr>
              <w:pStyle w:val="ConsPlusNormal"/>
              <w:widowControl/>
              <w:ind w:firstLine="0"/>
              <w:jc w:val="center"/>
              <w:rPr>
                <w:sz w:val="18"/>
                <w:szCs w:val="18"/>
              </w:rPr>
            </w:pPr>
          </w:p>
        </w:tc>
        <w:tc>
          <w:tcPr>
            <w:tcW w:w="9530" w:type="dxa"/>
            <w:gridSpan w:val="3"/>
          </w:tcPr>
          <w:p w:rsidR="001F41EC" w:rsidRPr="00982963" w:rsidRDefault="001F41EC" w:rsidP="00291240">
            <w:pPr>
              <w:pStyle w:val="ConsPlusNormal"/>
              <w:widowControl/>
              <w:ind w:firstLine="0"/>
              <w:jc w:val="center"/>
              <w:rPr>
                <w:sz w:val="18"/>
                <w:szCs w:val="18"/>
              </w:rPr>
            </w:pPr>
            <w:r w:rsidRPr="00982963">
              <w:rPr>
                <w:sz w:val="18"/>
                <w:szCs w:val="18"/>
              </w:rPr>
              <w:t>15</w:t>
            </w:r>
          </w:p>
        </w:tc>
        <w:tc>
          <w:tcPr>
            <w:tcW w:w="960" w:type="dxa"/>
            <w:vAlign w:val="center"/>
          </w:tcPr>
          <w:p w:rsidR="001F41EC" w:rsidRPr="00982963" w:rsidRDefault="001F41EC" w:rsidP="00291240">
            <w:pPr>
              <w:pStyle w:val="ConsPlusNormal"/>
              <w:widowControl/>
              <w:ind w:firstLine="0"/>
              <w:jc w:val="center"/>
              <w:rPr>
                <w:sz w:val="18"/>
                <w:szCs w:val="18"/>
              </w:rPr>
            </w:pPr>
            <w:r w:rsidRPr="00982963">
              <w:rPr>
                <w:sz w:val="18"/>
                <w:szCs w:val="18"/>
              </w:rPr>
              <w:t>10</w:t>
            </w:r>
          </w:p>
        </w:tc>
      </w:tr>
      <w:tr w:rsidR="001F41EC" w:rsidRPr="00B00B40" w:rsidTr="00291240">
        <w:tc>
          <w:tcPr>
            <w:tcW w:w="10010" w:type="dxa"/>
            <w:gridSpan w:val="4"/>
            <w:shd w:val="clear" w:color="auto" w:fill="auto"/>
          </w:tcPr>
          <w:p w:rsidR="001F41EC" w:rsidRPr="00982963" w:rsidRDefault="001F41EC" w:rsidP="00291240">
            <w:pPr>
              <w:pStyle w:val="ConsPlusNormal"/>
              <w:widowControl/>
              <w:ind w:firstLine="0"/>
              <w:rPr>
                <w:sz w:val="18"/>
                <w:szCs w:val="18"/>
              </w:rPr>
            </w:pPr>
            <w:r w:rsidRPr="00982963">
              <w:rPr>
                <w:sz w:val="18"/>
                <w:szCs w:val="18"/>
              </w:rPr>
              <w:t>Итого баллов по данному критерию</w:t>
            </w:r>
          </w:p>
        </w:tc>
        <w:tc>
          <w:tcPr>
            <w:tcW w:w="960" w:type="dxa"/>
          </w:tcPr>
          <w:p w:rsidR="001F41EC" w:rsidRPr="00982963" w:rsidRDefault="001F41EC" w:rsidP="00291240">
            <w:pPr>
              <w:pStyle w:val="ConsPlusNormal"/>
              <w:widowControl/>
              <w:ind w:firstLine="0"/>
              <w:jc w:val="center"/>
              <w:rPr>
                <w:sz w:val="18"/>
                <w:szCs w:val="18"/>
              </w:rPr>
            </w:pPr>
          </w:p>
        </w:tc>
      </w:tr>
      <w:tr w:rsidR="001F41EC" w:rsidRPr="00982963" w:rsidTr="00291240">
        <w:tc>
          <w:tcPr>
            <w:tcW w:w="480" w:type="dxa"/>
            <w:vMerge w:val="restart"/>
          </w:tcPr>
          <w:p w:rsidR="001F41EC" w:rsidRPr="00982963" w:rsidRDefault="001F41EC" w:rsidP="00291240">
            <w:pPr>
              <w:pStyle w:val="ConsPlusNormal"/>
              <w:widowControl/>
              <w:ind w:firstLine="0"/>
              <w:jc w:val="center"/>
              <w:rPr>
                <w:sz w:val="18"/>
                <w:szCs w:val="18"/>
              </w:rPr>
            </w:pPr>
            <w:r w:rsidRPr="00982963">
              <w:rPr>
                <w:sz w:val="18"/>
                <w:szCs w:val="18"/>
              </w:rPr>
              <w:t>2</w:t>
            </w:r>
          </w:p>
        </w:tc>
        <w:tc>
          <w:tcPr>
            <w:tcW w:w="6410" w:type="dxa"/>
          </w:tcPr>
          <w:p w:rsidR="001F41EC" w:rsidRPr="00982963" w:rsidRDefault="001F41EC" w:rsidP="00291240">
            <w:pPr>
              <w:pStyle w:val="ConsPlusNormal"/>
              <w:widowControl/>
              <w:ind w:firstLine="0"/>
              <w:rPr>
                <w:sz w:val="18"/>
                <w:szCs w:val="18"/>
              </w:rPr>
            </w:pPr>
            <w:r w:rsidRPr="00982963">
              <w:rPr>
                <w:sz w:val="18"/>
                <w:szCs w:val="18"/>
              </w:rPr>
              <w:t>Срок эксплуатации транспортных средств, предназначенных для выполнения перевозок по конкурсному лоту</w:t>
            </w:r>
          </w:p>
        </w:tc>
        <w:tc>
          <w:tcPr>
            <w:tcW w:w="1560" w:type="dxa"/>
          </w:tcPr>
          <w:p w:rsidR="001F41EC" w:rsidRPr="00982963" w:rsidRDefault="001F41EC" w:rsidP="00291240">
            <w:pPr>
              <w:pStyle w:val="ConsPlusNormal"/>
              <w:widowControl/>
              <w:ind w:left="12" w:hanging="12"/>
              <w:jc w:val="center"/>
              <w:rPr>
                <w:sz w:val="18"/>
                <w:szCs w:val="18"/>
              </w:rPr>
            </w:pPr>
            <w:r w:rsidRPr="00982963">
              <w:rPr>
                <w:sz w:val="18"/>
                <w:szCs w:val="18"/>
              </w:rPr>
              <w:t>Баллы на одно транспортное средство</w:t>
            </w:r>
          </w:p>
        </w:tc>
        <w:tc>
          <w:tcPr>
            <w:tcW w:w="1560" w:type="dxa"/>
          </w:tcPr>
          <w:p w:rsidR="001F41EC" w:rsidRPr="00982963" w:rsidRDefault="001F41EC" w:rsidP="00291240">
            <w:pPr>
              <w:pStyle w:val="ConsPlusNormal"/>
              <w:widowControl/>
              <w:ind w:firstLine="0"/>
              <w:jc w:val="center"/>
              <w:rPr>
                <w:sz w:val="18"/>
                <w:szCs w:val="18"/>
              </w:rPr>
            </w:pPr>
            <w:r w:rsidRPr="00982963">
              <w:rPr>
                <w:sz w:val="18"/>
                <w:szCs w:val="18"/>
              </w:rPr>
              <w:t>Количество транспортных средств</w:t>
            </w:r>
          </w:p>
        </w:tc>
        <w:tc>
          <w:tcPr>
            <w:tcW w:w="960" w:type="dxa"/>
          </w:tcPr>
          <w:p w:rsidR="001F41EC" w:rsidRPr="00982963" w:rsidRDefault="001F41EC" w:rsidP="00291240">
            <w:pPr>
              <w:pStyle w:val="ConsPlusNormal"/>
              <w:widowControl/>
              <w:ind w:firstLine="0"/>
              <w:jc w:val="center"/>
              <w:rPr>
                <w:sz w:val="18"/>
                <w:szCs w:val="18"/>
              </w:rPr>
            </w:pPr>
            <w:r w:rsidRPr="00982963">
              <w:rPr>
                <w:sz w:val="18"/>
                <w:szCs w:val="18"/>
              </w:rPr>
              <w:t>Сумма баллов</w:t>
            </w:r>
          </w:p>
        </w:tc>
      </w:tr>
      <w:tr w:rsidR="001F41EC" w:rsidRPr="00982963" w:rsidTr="00291240">
        <w:tc>
          <w:tcPr>
            <w:tcW w:w="480" w:type="dxa"/>
            <w:vMerge/>
          </w:tcPr>
          <w:p w:rsidR="001F41EC" w:rsidRPr="00982963" w:rsidRDefault="001F41EC" w:rsidP="00291240">
            <w:pPr>
              <w:pStyle w:val="ConsPlusNormal"/>
              <w:widowControl/>
              <w:ind w:firstLine="0"/>
              <w:jc w:val="center"/>
              <w:rPr>
                <w:sz w:val="18"/>
                <w:szCs w:val="18"/>
              </w:rPr>
            </w:pPr>
          </w:p>
        </w:tc>
        <w:tc>
          <w:tcPr>
            <w:tcW w:w="6410" w:type="dxa"/>
          </w:tcPr>
          <w:p w:rsidR="001F41EC" w:rsidRPr="00982963" w:rsidRDefault="001F41EC" w:rsidP="00291240">
            <w:pPr>
              <w:pStyle w:val="ConsPlusNormal"/>
              <w:widowControl/>
              <w:ind w:firstLine="0"/>
              <w:rPr>
                <w:sz w:val="18"/>
                <w:szCs w:val="18"/>
              </w:rPr>
            </w:pPr>
            <w:r>
              <w:rPr>
                <w:sz w:val="18"/>
                <w:szCs w:val="18"/>
              </w:rPr>
              <w:t>От 0до 5 лет</w:t>
            </w:r>
          </w:p>
        </w:tc>
        <w:tc>
          <w:tcPr>
            <w:tcW w:w="1560" w:type="dxa"/>
          </w:tcPr>
          <w:p w:rsidR="001F41EC" w:rsidRPr="00982963" w:rsidRDefault="001F41EC" w:rsidP="00291240">
            <w:pPr>
              <w:pStyle w:val="ConsPlusNormal"/>
              <w:widowControl/>
              <w:ind w:firstLine="0"/>
              <w:jc w:val="center"/>
              <w:rPr>
                <w:sz w:val="18"/>
                <w:szCs w:val="18"/>
              </w:rPr>
            </w:pPr>
            <w:r w:rsidRPr="00982963">
              <w:rPr>
                <w:sz w:val="18"/>
                <w:szCs w:val="18"/>
              </w:rPr>
              <w:t>10</w:t>
            </w:r>
          </w:p>
        </w:tc>
        <w:tc>
          <w:tcPr>
            <w:tcW w:w="1560" w:type="dxa"/>
          </w:tcPr>
          <w:p w:rsidR="001F41EC" w:rsidRPr="00982963" w:rsidRDefault="001F41EC" w:rsidP="00291240">
            <w:pPr>
              <w:pStyle w:val="ConsPlusNormal"/>
              <w:widowControl/>
              <w:ind w:firstLine="0"/>
              <w:jc w:val="center"/>
              <w:rPr>
                <w:sz w:val="18"/>
                <w:szCs w:val="18"/>
              </w:rPr>
            </w:pPr>
          </w:p>
        </w:tc>
        <w:tc>
          <w:tcPr>
            <w:tcW w:w="960" w:type="dxa"/>
          </w:tcPr>
          <w:p w:rsidR="001F41EC" w:rsidRPr="00982963" w:rsidRDefault="001F41EC" w:rsidP="00291240">
            <w:pPr>
              <w:pStyle w:val="ConsPlusNormal"/>
              <w:widowControl/>
              <w:ind w:firstLine="0"/>
              <w:jc w:val="center"/>
              <w:rPr>
                <w:sz w:val="18"/>
                <w:szCs w:val="18"/>
              </w:rPr>
            </w:pPr>
          </w:p>
        </w:tc>
      </w:tr>
      <w:tr w:rsidR="001F41EC" w:rsidRPr="00982963" w:rsidTr="00291240">
        <w:tc>
          <w:tcPr>
            <w:tcW w:w="480" w:type="dxa"/>
            <w:vMerge/>
          </w:tcPr>
          <w:p w:rsidR="001F41EC" w:rsidRPr="00982963" w:rsidRDefault="001F41EC" w:rsidP="00291240">
            <w:pPr>
              <w:pStyle w:val="ConsPlusNormal"/>
              <w:widowControl/>
              <w:ind w:firstLine="0"/>
              <w:jc w:val="center"/>
              <w:rPr>
                <w:sz w:val="18"/>
                <w:szCs w:val="18"/>
              </w:rPr>
            </w:pPr>
          </w:p>
        </w:tc>
        <w:tc>
          <w:tcPr>
            <w:tcW w:w="6410" w:type="dxa"/>
          </w:tcPr>
          <w:p w:rsidR="001F41EC" w:rsidRPr="00982963" w:rsidRDefault="001F41EC" w:rsidP="00291240">
            <w:pPr>
              <w:pStyle w:val="ConsPlusNormal"/>
              <w:widowControl/>
              <w:ind w:firstLine="0"/>
              <w:rPr>
                <w:strike/>
                <w:sz w:val="18"/>
                <w:szCs w:val="18"/>
              </w:rPr>
            </w:pPr>
            <w:r>
              <w:rPr>
                <w:sz w:val="18"/>
                <w:szCs w:val="18"/>
              </w:rPr>
              <w:t>От 5 года до 10</w:t>
            </w:r>
            <w:r w:rsidRPr="00982963">
              <w:rPr>
                <w:sz w:val="18"/>
                <w:szCs w:val="18"/>
              </w:rPr>
              <w:t xml:space="preserve"> лет</w:t>
            </w:r>
          </w:p>
        </w:tc>
        <w:tc>
          <w:tcPr>
            <w:tcW w:w="1560" w:type="dxa"/>
          </w:tcPr>
          <w:p w:rsidR="001F41EC" w:rsidRPr="00982963" w:rsidRDefault="001F41EC" w:rsidP="00291240">
            <w:pPr>
              <w:pStyle w:val="ConsPlusNormal"/>
              <w:widowControl/>
              <w:ind w:firstLine="0"/>
              <w:jc w:val="center"/>
              <w:rPr>
                <w:sz w:val="18"/>
                <w:szCs w:val="18"/>
              </w:rPr>
            </w:pPr>
            <w:r w:rsidRPr="00982963">
              <w:rPr>
                <w:sz w:val="18"/>
                <w:szCs w:val="18"/>
              </w:rPr>
              <w:t xml:space="preserve">7 </w:t>
            </w:r>
          </w:p>
        </w:tc>
        <w:tc>
          <w:tcPr>
            <w:tcW w:w="1560" w:type="dxa"/>
          </w:tcPr>
          <w:p w:rsidR="001F41EC" w:rsidRPr="00982963" w:rsidRDefault="001F41EC" w:rsidP="00291240">
            <w:pPr>
              <w:pStyle w:val="ConsPlusNormal"/>
              <w:widowControl/>
              <w:ind w:firstLine="0"/>
              <w:jc w:val="center"/>
              <w:rPr>
                <w:sz w:val="18"/>
                <w:szCs w:val="18"/>
              </w:rPr>
            </w:pPr>
          </w:p>
        </w:tc>
        <w:tc>
          <w:tcPr>
            <w:tcW w:w="960" w:type="dxa"/>
          </w:tcPr>
          <w:p w:rsidR="001F41EC" w:rsidRPr="00982963" w:rsidRDefault="001F41EC" w:rsidP="00291240">
            <w:pPr>
              <w:pStyle w:val="ConsPlusNormal"/>
              <w:widowControl/>
              <w:ind w:firstLine="0"/>
              <w:jc w:val="center"/>
              <w:rPr>
                <w:sz w:val="18"/>
                <w:szCs w:val="18"/>
              </w:rPr>
            </w:pPr>
          </w:p>
        </w:tc>
      </w:tr>
      <w:tr w:rsidR="001F41EC" w:rsidRPr="00982963" w:rsidTr="00291240">
        <w:tc>
          <w:tcPr>
            <w:tcW w:w="480" w:type="dxa"/>
            <w:vMerge/>
          </w:tcPr>
          <w:p w:rsidR="001F41EC" w:rsidRPr="00982963" w:rsidRDefault="001F41EC" w:rsidP="00291240">
            <w:pPr>
              <w:pStyle w:val="ConsPlusNormal"/>
              <w:widowControl/>
              <w:ind w:firstLine="0"/>
              <w:jc w:val="center"/>
              <w:rPr>
                <w:sz w:val="18"/>
                <w:szCs w:val="18"/>
              </w:rPr>
            </w:pPr>
          </w:p>
        </w:tc>
        <w:tc>
          <w:tcPr>
            <w:tcW w:w="6410" w:type="dxa"/>
          </w:tcPr>
          <w:p w:rsidR="001F41EC" w:rsidRPr="00982963" w:rsidRDefault="001F41EC" w:rsidP="00291240">
            <w:pPr>
              <w:pStyle w:val="ConsPlusNormal"/>
              <w:widowControl/>
              <w:ind w:firstLine="0"/>
              <w:rPr>
                <w:sz w:val="18"/>
                <w:szCs w:val="18"/>
              </w:rPr>
            </w:pPr>
            <w:r w:rsidRPr="00982963">
              <w:rPr>
                <w:sz w:val="18"/>
                <w:szCs w:val="18"/>
              </w:rPr>
              <w:t>Свыше 10 лет</w:t>
            </w:r>
          </w:p>
        </w:tc>
        <w:tc>
          <w:tcPr>
            <w:tcW w:w="1560" w:type="dxa"/>
          </w:tcPr>
          <w:p w:rsidR="001F41EC" w:rsidRPr="00982963" w:rsidRDefault="001F41EC" w:rsidP="00291240">
            <w:pPr>
              <w:pStyle w:val="ConsPlusNormal"/>
              <w:widowControl/>
              <w:ind w:firstLine="0"/>
              <w:jc w:val="center"/>
              <w:rPr>
                <w:sz w:val="18"/>
                <w:szCs w:val="18"/>
              </w:rPr>
            </w:pPr>
            <w:r>
              <w:rPr>
                <w:sz w:val="18"/>
                <w:szCs w:val="18"/>
              </w:rPr>
              <w:t>1</w:t>
            </w:r>
          </w:p>
        </w:tc>
        <w:tc>
          <w:tcPr>
            <w:tcW w:w="1560" w:type="dxa"/>
          </w:tcPr>
          <w:p w:rsidR="001F41EC" w:rsidRPr="00982963" w:rsidRDefault="001F41EC" w:rsidP="00291240">
            <w:pPr>
              <w:pStyle w:val="ConsPlusNormal"/>
              <w:widowControl/>
              <w:ind w:firstLine="0"/>
              <w:jc w:val="center"/>
              <w:rPr>
                <w:sz w:val="18"/>
                <w:szCs w:val="18"/>
              </w:rPr>
            </w:pPr>
          </w:p>
        </w:tc>
        <w:tc>
          <w:tcPr>
            <w:tcW w:w="960" w:type="dxa"/>
          </w:tcPr>
          <w:p w:rsidR="001F41EC" w:rsidRPr="00982963" w:rsidRDefault="001F41EC" w:rsidP="00291240">
            <w:pPr>
              <w:pStyle w:val="ConsPlusNormal"/>
              <w:widowControl/>
              <w:ind w:firstLine="0"/>
              <w:jc w:val="center"/>
              <w:rPr>
                <w:sz w:val="18"/>
                <w:szCs w:val="18"/>
              </w:rPr>
            </w:pPr>
          </w:p>
        </w:tc>
      </w:tr>
      <w:tr w:rsidR="001F41EC" w:rsidRPr="00982963" w:rsidTr="00291240">
        <w:tc>
          <w:tcPr>
            <w:tcW w:w="480" w:type="dxa"/>
            <w:vMerge/>
          </w:tcPr>
          <w:p w:rsidR="001F41EC" w:rsidRPr="00982963" w:rsidRDefault="001F41EC" w:rsidP="00291240">
            <w:pPr>
              <w:pStyle w:val="ConsPlusNormal"/>
              <w:widowControl/>
              <w:ind w:firstLine="0"/>
              <w:jc w:val="center"/>
              <w:rPr>
                <w:sz w:val="18"/>
                <w:szCs w:val="18"/>
              </w:rPr>
            </w:pPr>
          </w:p>
        </w:tc>
        <w:tc>
          <w:tcPr>
            <w:tcW w:w="6410" w:type="dxa"/>
          </w:tcPr>
          <w:p w:rsidR="001F41EC" w:rsidRPr="00982963" w:rsidRDefault="001F41EC" w:rsidP="00291240">
            <w:pPr>
              <w:pStyle w:val="ConsPlusNormal"/>
              <w:widowControl/>
              <w:ind w:firstLine="0"/>
              <w:rPr>
                <w:sz w:val="18"/>
                <w:szCs w:val="18"/>
              </w:rPr>
            </w:pPr>
          </w:p>
        </w:tc>
        <w:tc>
          <w:tcPr>
            <w:tcW w:w="1560" w:type="dxa"/>
          </w:tcPr>
          <w:p w:rsidR="001F41EC" w:rsidRPr="00982963" w:rsidRDefault="001F41EC" w:rsidP="00291240">
            <w:pPr>
              <w:pStyle w:val="ConsPlusNormal"/>
              <w:widowControl/>
              <w:ind w:firstLine="0"/>
              <w:jc w:val="center"/>
              <w:rPr>
                <w:sz w:val="18"/>
                <w:szCs w:val="18"/>
              </w:rPr>
            </w:pPr>
          </w:p>
        </w:tc>
        <w:tc>
          <w:tcPr>
            <w:tcW w:w="1560" w:type="dxa"/>
          </w:tcPr>
          <w:p w:rsidR="001F41EC" w:rsidRPr="00982963" w:rsidRDefault="001F41EC" w:rsidP="00291240">
            <w:pPr>
              <w:pStyle w:val="ConsPlusNormal"/>
              <w:widowControl/>
              <w:ind w:firstLine="0"/>
              <w:jc w:val="center"/>
              <w:rPr>
                <w:sz w:val="18"/>
                <w:szCs w:val="18"/>
              </w:rPr>
            </w:pPr>
          </w:p>
        </w:tc>
        <w:tc>
          <w:tcPr>
            <w:tcW w:w="960" w:type="dxa"/>
          </w:tcPr>
          <w:p w:rsidR="001F41EC" w:rsidRPr="00982963" w:rsidRDefault="001F41EC" w:rsidP="00291240">
            <w:pPr>
              <w:pStyle w:val="ConsPlusNormal"/>
              <w:widowControl/>
              <w:ind w:firstLine="0"/>
              <w:jc w:val="center"/>
              <w:rPr>
                <w:sz w:val="18"/>
                <w:szCs w:val="18"/>
              </w:rPr>
            </w:pPr>
          </w:p>
        </w:tc>
      </w:tr>
      <w:tr w:rsidR="001F41EC" w:rsidRPr="00982963" w:rsidTr="00291240">
        <w:tc>
          <w:tcPr>
            <w:tcW w:w="8450" w:type="dxa"/>
            <w:gridSpan w:val="3"/>
          </w:tcPr>
          <w:p w:rsidR="001F41EC" w:rsidRPr="00982963" w:rsidRDefault="001F41EC" w:rsidP="00291240">
            <w:pPr>
              <w:pStyle w:val="ConsPlusNormal"/>
              <w:widowControl/>
              <w:ind w:firstLine="0"/>
              <w:jc w:val="center"/>
              <w:rPr>
                <w:sz w:val="18"/>
                <w:szCs w:val="18"/>
              </w:rPr>
            </w:pPr>
            <w:r w:rsidRPr="00982963">
              <w:rPr>
                <w:sz w:val="18"/>
                <w:szCs w:val="18"/>
              </w:rPr>
              <w:t>Всего</w:t>
            </w:r>
          </w:p>
        </w:tc>
        <w:tc>
          <w:tcPr>
            <w:tcW w:w="1560" w:type="dxa"/>
          </w:tcPr>
          <w:p w:rsidR="001F41EC" w:rsidRPr="00982963" w:rsidRDefault="001F41EC" w:rsidP="00291240">
            <w:pPr>
              <w:pStyle w:val="ConsPlusNormal"/>
              <w:widowControl/>
              <w:ind w:firstLine="0"/>
              <w:jc w:val="center"/>
              <w:rPr>
                <w:sz w:val="18"/>
                <w:szCs w:val="18"/>
              </w:rPr>
            </w:pPr>
          </w:p>
        </w:tc>
        <w:tc>
          <w:tcPr>
            <w:tcW w:w="960" w:type="dxa"/>
          </w:tcPr>
          <w:p w:rsidR="001F41EC" w:rsidRPr="00982963" w:rsidRDefault="001F41EC" w:rsidP="00291240">
            <w:pPr>
              <w:pStyle w:val="ConsPlusNormal"/>
              <w:widowControl/>
              <w:ind w:firstLine="0"/>
              <w:jc w:val="center"/>
              <w:rPr>
                <w:sz w:val="18"/>
                <w:szCs w:val="18"/>
              </w:rPr>
            </w:pPr>
          </w:p>
        </w:tc>
      </w:tr>
      <w:tr w:rsidR="001F41EC" w:rsidRPr="00B00B40" w:rsidTr="00291240">
        <w:tc>
          <w:tcPr>
            <w:tcW w:w="10010" w:type="dxa"/>
            <w:gridSpan w:val="4"/>
          </w:tcPr>
          <w:p w:rsidR="001F41EC" w:rsidRPr="00982963" w:rsidRDefault="001F41EC" w:rsidP="00291240">
            <w:pPr>
              <w:pStyle w:val="ConsPlusNormal"/>
              <w:widowControl/>
              <w:ind w:firstLine="0"/>
              <w:rPr>
                <w:sz w:val="18"/>
                <w:szCs w:val="18"/>
              </w:rPr>
            </w:pPr>
            <w:r w:rsidRPr="00982963">
              <w:rPr>
                <w:sz w:val="18"/>
                <w:szCs w:val="18"/>
              </w:rPr>
              <w:t>Итого баллов по данному критерию (всего баллов/количество транспортных средств)</w:t>
            </w:r>
          </w:p>
        </w:tc>
        <w:tc>
          <w:tcPr>
            <w:tcW w:w="960" w:type="dxa"/>
          </w:tcPr>
          <w:p w:rsidR="001F41EC" w:rsidRPr="00982963" w:rsidRDefault="001F41EC" w:rsidP="00291240">
            <w:pPr>
              <w:pStyle w:val="ConsPlusNormal"/>
              <w:widowControl/>
              <w:ind w:firstLine="0"/>
              <w:jc w:val="center"/>
              <w:rPr>
                <w:sz w:val="18"/>
                <w:szCs w:val="18"/>
              </w:rPr>
            </w:pPr>
          </w:p>
        </w:tc>
      </w:tr>
      <w:tr w:rsidR="001F41EC" w:rsidRPr="00982963" w:rsidTr="00291240">
        <w:tc>
          <w:tcPr>
            <w:tcW w:w="480" w:type="dxa"/>
            <w:vMerge w:val="restart"/>
          </w:tcPr>
          <w:p w:rsidR="001F41EC" w:rsidRPr="00982963" w:rsidRDefault="001F41EC" w:rsidP="00291240">
            <w:pPr>
              <w:pStyle w:val="ConsPlusNormal"/>
              <w:widowControl/>
              <w:ind w:firstLine="0"/>
              <w:jc w:val="center"/>
              <w:rPr>
                <w:sz w:val="18"/>
                <w:szCs w:val="18"/>
              </w:rPr>
            </w:pPr>
            <w:r w:rsidRPr="00982963">
              <w:rPr>
                <w:sz w:val="18"/>
                <w:szCs w:val="18"/>
              </w:rPr>
              <w:t>3</w:t>
            </w:r>
          </w:p>
        </w:tc>
        <w:tc>
          <w:tcPr>
            <w:tcW w:w="6410" w:type="dxa"/>
          </w:tcPr>
          <w:p w:rsidR="001F41EC" w:rsidRPr="00982963" w:rsidRDefault="001F41EC" w:rsidP="00291240">
            <w:pPr>
              <w:pStyle w:val="ConsPlusNormal"/>
              <w:widowControl/>
              <w:ind w:firstLine="0"/>
              <w:rPr>
                <w:sz w:val="18"/>
                <w:szCs w:val="18"/>
              </w:rPr>
            </w:pPr>
            <w:r w:rsidRPr="00982963">
              <w:rPr>
                <w:sz w:val="18"/>
                <w:szCs w:val="18"/>
              </w:rPr>
              <w:t>Вместимость транспортного средства, предназначенного для выполнения перевозок по конкурсному лоту, в том числе соответствие вместимости транспорта прогнозному пассажиропотоку</w:t>
            </w:r>
          </w:p>
        </w:tc>
        <w:tc>
          <w:tcPr>
            <w:tcW w:w="1560" w:type="dxa"/>
          </w:tcPr>
          <w:p w:rsidR="001F41EC" w:rsidRPr="00982963" w:rsidRDefault="001F41EC" w:rsidP="00291240">
            <w:pPr>
              <w:pStyle w:val="ConsPlusNormal"/>
              <w:widowControl/>
              <w:ind w:firstLine="0"/>
              <w:jc w:val="center"/>
              <w:rPr>
                <w:sz w:val="18"/>
                <w:szCs w:val="18"/>
              </w:rPr>
            </w:pPr>
            <w:r w:rsidRPr="00982963">
              <w:rPr>
                <w:sz w:val="18"/>
                <w:szCs w:val="18"/>
              </w:rPr>
              <w:t>Баллы на одно транспортное средство</w:t>
            </w:r>
          </w:p>
        </w:tc>
        <w:tc>
          <w:tcPr>
            <w:tcW w:w="1560" w:type="dxa"/>
          </w:tcPr>
          <w:p w:rsidR="001F41EC" w:rsidRPr="00982963" w:rsidRDefault="001F41EC" w:rsidP="00291240">
            <w:pPr>
              <w:pStyle w:val="ConsPlusNormal"/>
              <w:widowControl/>
              <w:ind w:firstLine="0"/>
              <w:jc w:val="center"/>
              <w:rPr>
                <w:sz w:val="18"/>
                <w:szCs w:val="18"/>
              </w:rPr>
            </w:pPr>
            <w:r w:rsidRPr="00982963">
              <w:rPr>
                <w:sz w:val="18"/>
                <w:szCs w:val="18"/>
              </w:rPr>
              <w:t>Количество транспортных средств</w:t>
            </w:r>
          </w:p>
        </w:tc>
        <w:tc>
          <w:tcPr>
            <w:tcW w:w="960" w:type="dxa"/>
          </w:tcPr>
          <w:p w:rsidR="001F41EC" w:rsidRPr="00982963" w:rsidRDefault="001F41EC" w:rsidP="00291240">
            <w:pPr>
              <w:pStyle w:val="ConsPlusNormal"/>
              <w:widowControl/>
              <w:ind w:firstLine="0"/>
              <w:jc w:val="center"/>
              <w:rPr>
                <w:sz w:val="18"/>
                <w:szCs w:val="18"/>
              </w:rPr>
            </w:pPr>
            <w:r w:rsidRPr="00982963">
              <w:rPr>
                <w:sz w:val="18"/>
                <w:szCs w:val="18"/>
              </w:rPr>
              <w:t>Сумма</w:t>
            </w:r>
          </w:p>
          <w:p w:rsidR="001F41EC" w:rsidRPr="00982963" w:rsidRDefault="001F41EC" w:rsidP="00291240">
            <w:pPr>
              <w:pStyle w:val="ConsPlusNormal"/>
              <w:widowControl/>
              <w:ind w:firstLine="0"/>
              <w:jc w:val="center"/>
              <w:rPr>
                <w:sz w:val="18"/>
                <w:szCs w:val="18"/>
              </w:rPr>
            </w:pPr>
            <w:r w:rsidRPr="00982963">
              <w:rPr>
                <w:sz w:val="18"/>
                <w:szCs w:val="18"/>
              </w:rPr>
              <w:t xml:space="preserve"> баллов</w:t>
            </w:r>
          </w:p>
        </w:tc>
      </w:tr>
      <w:tr w:rsidR="001F41EC" w:rsidRPr="00982963" w:rsidTr="00291240">
        <w:tc>
          <w:tcPr>
            <w:tcW w:w="480" w:type="dxa"/>
            <w:vMerge/>
          </w:tcPr>
          <w:p w:rsidR="001F41EC" w:rsidRPr="00982963" w:rsidRDefault="001F41EC" w:rsidP="00291240">
            <w:pPr>
              <w:pStyle w:val="ConsPlusNormal"/>
              <w:widowControl/>
              <w:ind w:firstLine="0"/>
              <w:jc w:val="center"/>
              <w:rPr>
                <w:sz w:val="18"/>
                <w:szCs w:val="18"/>
              </w:rPr>
            </w:pPr>
          </w:p>
        </w:tc>
        <w:tc>
          <w:tcPr>
            <w:tcW w:w="6410" w:type="dxa"/>
          </w:tcPr>
          <w:p w:rsidR="001F41EC" w:rsidRPr="00982963" w:rsidRDefault="001F41EC" w:rsidP="00291240">
            <w:pPr>
              <w:pStyle w:val="ConsPlusNormal"/>
              <w:widowControl/>
              <w:ind w:firstLine="0"/>
              <w:rPr>
                <w:strike/>
                <w:sz w:val="18"/>
                <w:szCs w:val="18"/>
              </w:rPr>
            </w:pPr>
            <w:r w:rsidRPr="00982963">
              <w:rPr>
                <w:sz w:val="18"/>
                <w:szCs w:val="18"/>
              </w:rPr>
              <w:t>Соответствует заявленной минимальной вместимости, указанной в конкурсной документации</w:t>
            </w:r>
          </w:p>
        </w:tc>
        <w:tc>
          <w:tcPr>
            <w:tcW w:w="1560" w:type="dxa"/>
          </w:tcPr>
          <w:p w:rsidR="001F41EC" w:rsidRPr="00982963" w:rsidRDefault="001F41EC" w:rsidP="00291240">
            <w:pPr>
              <w:pStyle w:val="ConsPlusNormal"/>
              <w:widowControl/>
              <w:ind w:firstLine="0"/>
              <w:jc w:val="center"/>
              <w:rPr>
                <w:sz w:val="18"/>
                <w:szCs w:val="18"/>
              </w:rPr>
            </w:pPr>
            <w:r w:rsidRPr="00982963">
              <w:rPr>
                <w:sz w:val="18"/>
                <w:szCs w:val="18"/>
              </w:rPr>
              <w:t>9</w:t>
            </w:r>
          </w:p>
        </w:tc>
        <w:tc>
          <w:tcPr>
            <w:tcW w:w="1560" w:type="dxa"/>
          </w:tcPr>
          <w:p w:rsidR="001F41EC" w:rsidRPr="00982963" w:rsidRDefault="001F41EC" w:rsidP="00291240">
            <w:pPr>
              <w:pStyle w:val="ConsPlusNormal"/>
              <w:widowControl/>
              <w:ind w:firstLine="0"/>
              <w:jc w:val="center"/>
              <w:rPr>
                <w:sz w:val="18"/>
                <w:szCs w:val="18"/>
              </w:rPr>
            </w:pPr>
          </w:p>
        </w:tc>
        <w:tc>
          <w:tcPr>
            <w:tcW w:w="960" w:type="dxa"/>
          </w:tcPr>
          <w:p w:rsidR="001F41EC" w:rsidRPr="00982963" w:rsidRDefault="001F41EC" w:rsidP="00291240">
            <w:pPr>
              <w:pStyle w:val="ConsPlusNormal"/>
              <w:widowControl/>
              <w:ind w:firstLine="0"/>
              <w:jc w:val="center"/>
              <w:rPr>
                <w:sz w:val="18"/>
                <w:szCs w:val="18"/>
              </w:rPr>
            </w:pPr>
          </w:p>
        </w:tc>
      </w:tr>
      <w:tr w:rsidR="001F41EC" w:rsidRPr="00982963" w:rsidTr="00291240">
        <w:tc>
          <w:tcPr>
            <w:tcW w:w="480" w:type="dxa"/>
            <w:vMerge/>
          </w:tcPr>
          <w:p w:rsidR="001F41EC" w:rsidRPr="00982963" w:rsidRDefault="001F41EC" w:rsidP="00291240">
            <w:pPr>
              <w:pStyle w:val="ConsPlusNormal"/>
              <w:widowControl/>
              <w:ind w:firstLine="0"/>
              <w:jc w:val="center"/>
              <w:rPr>
                <w:sz w:val="18"/>
                <w:szCs w:val="18"/>
              </w:rPr>
            </w:pPr>
          </w:p>
        </w:tc>
        <w:tc>
          <w:tcPr>
            <w:tcW w:w="6410" w:type="dxa"/>
          </w:tcPr>
          <w:p w:rsidR="001F41EC" w:rsidRPr="00982963" w:rsidRDefault="001F41EC" w:rsidP="00291240">
            <w:pPr>
              <w:pStyle w:val="ConsPlusNormal"/>
              <w:widowControl/>
              <w:ind w:firstLine="0"/>
              <w:rPr>
                <w:strike/>
                <w:sz w:val="18"/>
                <w:szCs w:val="18"/>
              </w:rPr>
            </w:pPr>
            <w:r w:rsidRPr="00982963">
              <w:rPr>
                <w:sz w:val="18"/>
                <w:szCs w:val="18"/>
              </w:rPr>
              <w:t>Больше заявленной минимальной вместимости в конкурсной документации</w:t>
            </w:r>
          </w:p>
        </w:tc>
        <w:tc>
          <w:tcPr>
            <w:tcW w:w="1560" w:type="dxa"/>
          </w:tcPr>
          <w:p w:rsidR="001F41EC" w:rsidRPr="00982963" w:rsidRDefault="001F41EC" w:rsidP="00291240">
            <w:pPr>
              <w:pStyle w:val="ConsPlusNormal"/>
              <w:widowControl/>
              <w:ind w:firstLine="0"/>
              <w:jc w:val="center"/>
              <w:rPr>
                <w:sz w:val="18"/>
                <w:szCs w:val="18"/>
              </w:rPr>
            </w:pPr>
            <w:r w:rsidRPr="00982963">
              <w:rPr>
                <w:sz w:val="18"/>
                <w:szCs w:val="18"/>
              </w:rPr>
              <w:t>10</w:t>
            </w:r>
          </w:p>
        </w:tc>
        <w:tc>
          <w:tcPr>
            <w:tcW w:w="1560" w:type="dxa"/>
          </w:tcPr>
          <w:p w:rsidR="001F41EC" w:rsidRPr="00982963" w:rsidRDefault="001F41EC" w:rsidP="00291240">
            <w:pPr>
              <w:pStyle w:val="ConsPlusNormal"/>
              <w:widowControl/>
              <w:ind w:firstLine="0"/>
              <w:jc w:val="center"/>
              <w:rPr>
                <w:sz w:val="18"/>
                <w:szCs w:val="18"/>
              </w:rPr>
            </w:pPr>
          </w:p>
        </w:tc>
        <w:tc>
          <w:tcPr>
            <w:tcW w:w="960" w:type="dxa"/>
          </w:tcPr>
          <w:p w:rsidR="001F41EC" w:rsidRPr="00982963" w:rsidRDefault="001F41EC" w:rsidP="00291240">
            <w:pPr>
              <w:pStyle w:val="ConsPlusNormal"/>
              <w:widowControl/>
              <w:ind w:firstLine="0"/>
              <w:jc w:val="center"/>
              <w:rPr>
                <w:sz w:val="18"/>
                <w:szCs w:val="18"/>
              </w:rPr>
            </w:pPr>
          </w:p>
        </w:tc>
      </w:tr>
      <w:tr w:rsidR="001F41EC" w:rsidRPr="00982963" w:rsidTr="00291240">
        <w:tc>
          <w:tcPr>
            <w:tcW w:w="8450" w:type="dxa"/>
            <w:gridSpan w:val="3"/>
          </w:tcPr>
          <w:p w:rsidR="001F41EC" w:rsidRPr="00982963" w:rsidRDefault="001F41EC" w:rsidP="00291240">
            <w:pPr>
              <w:pStyle w:val="ConsPlusNormal"/>
              <w:widowControl/>
              <w:ind w:firstLine="0"/>
              <w:jc w:val="center"/>
              <w:rPr>
                <w:sz w:val="18"/>
                <w:szCs w:val="18"/>
              </w:rPr>
            </w:pPr>
            <w:r w:rsidRPr="00982963">
              <w:rPr>
                <w:sz w:val="18"/>
                <w:szCs w:val="18"/>
              </w:rPr>
              <w:t>Всего</w:t>
            </w:r>
          </w:p>
        </w:tc>
        <w:tc>
          <w:tcPr>
            <w:tcW w:w="1560" w:type="dxa"/>
          </w:tcPr>
          <w:p w:rsidR="001F41EC" w:rsidRPr="00982963" w:rsidRDefault="001F41EC" w:rsidP="00291240">
            <w:pPr>
              <w:pStyle w:val="ConsPlusNormal"/>
              <w:widowControl/>
              <w:ind w:firstLine="0"/>
              <w:jc w:val="center"/>
              <w:rPr>
                <w:sz w:val="18"/>
                <w:szCs w:val="18"/>
              </w:rPr>
            </w:pPr>
          </w:p>
        </w:tc>
        <w:tc>
          <w:tcPr>
            <w:tcW w:w="960" w:type="dxa"/>
          </w:tcPr>
          <w:p w:rsidR="001F41EC" w:rsidRPr="00982963" w:rsidRDefault="001F41EC" w:rsidP="00291240">
            <w:pPr>
              <w:pStyle w:val="ConsPlusNormal"/>
              <w:widowControl/>
              <w:ind w:firstLine="0"/>
              <w:jc w:val="center"/>
              <w:rPr>
                <w:sz w:val="18"/>
                <w:szCs w:val="18"/>
              </w:rPr>
            </w:pPr>
          </w:p>
        </w:tc>
      </w:tr>
      <w:tr w:rsidR="001F41EC" w:rsidRPr="00B00B40" w:rsidTr="00291240">
        <w:tc>
          <w:tcPr>
            <w:tcW w:w="10010" w:type="dxa"/>
            <w:gridSpan w:val="4"/>
          </w:tcPr>
          <w:p w:rsidR="001F41EC" w:rsidRPr="00982963" w:rsidRDefault="001F41EC" w:rsidP="00291240">
            <w:pPr>
              <w:pStyle w:val="ConsPlusNormal"/>
              <w:widowControl/>
              <w:ind w:firstLine="0"/>
              <w:rPr>
                <w:sz w:val="18"/>
                <w:szCs w:val="18"/>
              </w:rPr>
            </w:pPr>
            <w:r w:rsidRPr="00982963">
              <w:rPr>
                <w:sz w:val="18"/>
                <w:szCs w:val="18"/>
              </w:rPr>
              <w:t>Итого баллов по данному критерию (всего баллов/количество транспортных средств)</w:t>
            </w:r>
          </w:p>
        </w:tc>
        <w:tc>
          <w:tcPr>
            <w:tcW w:w="960" w:type="dxa"/>
          </w:tcPr>
          <w:p w:rsidR="001F41EC" w:rsidRPr="00982963" w:rsidRDefault="001F41EC" w:rsidP="00291240">
            <w:pPr>
              <w:pStyle w:val="ConsPlusNormal"/>
              <w:widowControl/>
              <w:ind w:firstLine="0"/>
              <w:jc w:val="center"/>
              <w:rPr>
                <w:sz w:val="18"/>
                <w:szCs w:val="18"/>
              </w:rPr>
            </w:pPr>
          </w:p>
        </w:tc>
      </w:tr>
      <w:tr w:rsidR="001F41EC" w:rsidRPr="00982963" w:rsidTr="00291240">
        <w:tc>
          <w:tcPr>
            <w:tcW w:w="480" w:type="dxa"/>
            <w:vMerge w:val="restart"/>
            <w:shd w:val="clear" w:color="auto" w:fill="auto"/>
          </w:tcPr>
          <w:p w:rsidR="001F41EC" w:rsidRPr="00982963" w:rsidRDefault="001F41EC" w:rsidP="00291240">
            <w:pPr>
              <w:pStyle w:val="ConsPlusNormal"/>
              <w:widowControl/>
              <w:ind w:firstLine="0"/>
              <w:jc w:val="center"/>
              <w:rPr>
                <w:sz w:val="18"/>
                <w:szCs w:val="18"/>
              </w:rPr>
            </w:pPr>
            <w:r w:rsidRPr="00982963">
              <w:rPr>
                <w:sz w:val="18"/>
                <w:szCs w:val="18"/>
              </w:rPr>
              <w:t>4</w:t>
            </w:r>
          </w:p>
        </w:tc>
        <w:tc>
          <w:tcPr>
            <w:tcW w:w="6410" w:type="dxa"/>
          </w:tcPr>
          <w:p w:rsidR="001F41EC" w:rsidRPr="00982963" w:rsidRDefault="001F41EC" w:rsidP="00291240">
            <w:pPr>
              <w:pStyle w:val="ConsPlusNormal"/>
              <w:widowControl/>
              <w:ind w:firstLine="0"/>
              <w:rPr>
                <w:sz w:val="18"/>
                <w:szCs w:val="18"/>
              </w:rPr>
            </w:pPr>
            <w:r w:rsidRPr="00982963">
              <w:rPr>
                <w:sz w:val="18"/>
                <w:szCs w:val="18"/>
              </w:rPr>
              <w:t>Наличие специального оборудования и систем (не предусмотренных действующим законодательством)</w:t>
            </w:r>
            <w:r w:rsidRPr="00982963">
              <w:rPr>
                <w:b/>
                <w:sz w:val="18"/>
                <w:szCs w:val="18"/>
              </w:rPr>
              <w:t xml:space="preserve"> </w:t>
            </w:r>
            <w:r w:rsidRPr="00982963">
              <w:rPr>
                <w:sz w:val="18"/>
                <w:szCs w:val="18"/>
              </w:rPr>
              <w:t>на транспортных средствах, предназначенных для выполнения перевозок по конкурсному лоту:</w:t>
            </w:r>
          </w:p>
        </w:tc>
        <w:tc>
          <w:tcPr>
            <w:tcW w:w="1560" w:type="dxa"/>
          </w:tcPr>
          <w:p w:rsidR="001F41EC" w:rsidRPr="00982963" w:rsidRDefault="001F41EC" w:rsidP="00291240">
            <w:pPr>
              <w:pStyle w:val="ConsPlusNormal"/>
              <w:widowControl/>
              <w:ind w:firstLine="0"/>
              <w:jc w:val="center"/>
              <w:rPr>
                <w:sz w:val="18"/>
                <w:szCs w:val="18"/>
              </w:rPr>
            </w:pPr>
            <w:r w:rsidRPr="00982963">
              <w:rPr>
                <w:sz w:val="18"/>
                <w:szCs w:val="18"/>
              </w:rPr>
              <w:t>Баллы на одно транспортное средство</w:t>
            </w:r>
          </w:p>
        </w:tc>
        <w:tc>
          <w:tcPr>
            <w:tcW w:w="1560" w:type="dxa"/>
          </w:tcPr>
          <w:p w:rsidR="001F41EC" w:rsidRPr="00982963" w:rsidRDefault="001F41EC" w:rsidP="00291240">
            <w:pPr>
              <w:pStyle w:val="ConsPlusNormal"/>
              <w:widowControl/>
              <w:ind w:firstLine="0"/>
              <w:jc w:val="center"/>
              <w:rPr>
                <w:sz w:val="18"/>
                <w:szCs w:val="18"/>
              </w:rPr>
            </w:pPr>
            <w:r w:rsidRPr="00982963">
              <w:rPr>
                <w:sz w:val="18"/>
                <w:szCs w:val="18"/>
              </w:rPr>
              <w:t>Количество транспортных средств</w:t>
            </w:r>
          </w:p>
        </w:tc>
        <w:tc>
          <w:tcPr>
            <w:tcW w:w="960" w:type="dxa"/>
          </w:tcPr>
          <w:p w:rsidR="001F41EC" w:rsidRPr="00982963" w:rsidRDefault="001F41EC" w:rsidP="00291240">
            <w:pPr>
              <w:pStyle w:val="ConsPlusNormal"/>
              <w:widowControl/>
              <w:ind w:firstLine="0"/>
              <w:jc w:val="center"/>
              <w:rPr>
                <w:sz w:val="18"/>
                <w:szCs w:val="18"/>
              </w:rPr>
            </w:pPr>
            <w:r w:rsidRPr="00982963">
              <w:rPr>
                <w:sz w:val="18"/>
                <w:szCs w:val="18"/>
              </w:rPr>
              <w:t>Сумма баллов</w:t>
            </w:r>
          </w:p>
        </w:tc>
      </w:tr>
      <w:tr w:rsidR="001F41EC" w:rsidRPr="00B00B40" w:rsidTr="00291240">
        <w:tc>
          <w:tcPr>
            <w:tcW w:w="480" w:type="dxa"/>
            <w:vMerge/>
            <w:shd w:val="clear" w:color="auto" w:fill="auto"/>
          </w:tcPr>
          <w:p w:rsidR="001F41EC" w:rsidRPr="00982963" w:rsidRDefault="001F41EC" w:rsidP="00291240">
            <w:pPr>
              <w:pStyle w:val="ConsPlusNormal"/>
              <w:widowControl/>
              <w:ind w:firstLine="0"/>
              <w:jc w:val="center"/>
              <w:rPr>
                <w:sz w:val="18"/>
                <w:szCs w:val="18"/>
              </w:rPr>
            </w:pPr>
          </w:p>
        </w:tc>
        <w:tc>
          <w:tcPr>
            <w:tcW w:w="10490" w:type="dxa"/>
            <w:gridSpan w:val="4"/>
          </w:tcPr>
          <w:p w:rsidR="001F41EC" w:rsidRPr="00982963" w:rsidRDefault="001F41EC" w:rsidP="00291240">
            <w:pPr>
              <w:pStyle w:val="ConsPlusNormal"/>
              <w:widowControl/>
              <w:ind w:firstLine="0"/>
              <w:rPr>
                <w:sz w:val="18"/>
                <w:szCs w:val="18"/>
              </w:rPr>
            </w:pPr>
            <w:r w:rsidRPr="00982963">
              <w:rPr>
                <w:sz w:val="18"/>
                <w:szCs w:val="18"/>
              </w:rPr>
              <w:t>а) повышающих безопасность пассажирских перевозок (оборудование для наружного и внутреннего видеонаблюдения)</w:t>
            </w:r>
          </w:p>
        </w:tc>
      </w:tr>
      <w:tr w:rsidR="001F41EC" w:rsidRPr="00982963" w:rsidTr="00291240">
        <w:tc>
          <w:tcPr>
            <w:tcW w:w="480" w:type="dxa"/>
            <w:vMerge/>
            <w:shd w:val="clear" w:color="auto" w:fill="auto"/>
          </w:tcPr>
          <w:p w:rsidR="001F41EC" w:rsidRPr="00982963" w:rsidRDefault="001F41EC" w:rsidP="00291240">
            <w:pPr>
              <w:pStyle w:val="ConsPlusNormal"/>
              <w:widowControl/>
              <w:ind w:firstLine="0"/>
              <w:jc w:val="center"/>
              <w:rPr>
                <w:sz w:val="18"/>
                <w:szCs w:val="18"/>
              </w:rPr>
            </w:pPr>
          </w:p>
        </w:tc>
        <w:tc>
          <w:tcPr>
            <w:tcW w:w="6410" w:type="dxa"/>
          </w:tcPr>
          <w:p w:rsidR="001F41EC" w:rsidRPr="00982963" w:rsidRDefault="001F41EC" w:rsidP="00291240">
            <w:pPr>
              <w:pStyle w:val="ConsPlusNormal"/>
              <w:widowControl/>
              <w:ind w:firstLine="0"/>
              <w:rPr>
                <w:sz w:val="18"/>
                <w:szCs w:val="18"/>
              </w:rPr>
            </w:pPr>
            <w:r w:rsidRPr="00982963">
              <w:rPr>
                <w:sz w:val="18"/>
                <w:szCs w:val="18"/>
              </w:rPr>
              <w:t>Наличие оборудования</w:t>
            </w:r>
          </w:p>
        </w:tc>
        <w:tc>
          <w:tcPr>
            <w:tcW w:w="1560" w:type="dxa"/>
            <w:vAlign w:val="center"/>
          </w:tcPr>
          <w:p w:rsidR="001F41EC" w:rsidRPr="00982963" w:rsidRDefault="001F41EC" w:rsidP="00291240">
            <w:pPr>
              <w:pStyle w:val="ConsPlusNormal"/>
              <w:widowControl/>
              <w:ind w:firstLine="0"/>
              <w:jc w:val="center"/>
              <w:rPr>
                <w:sz w:val="18"/>
                <w:szCs w:val="18"/>
              </w:rPr>
            </w:pPr>
            <w:r w:rsidRPr="00982963">
              <w:rPr>
                <w:sz w:val="18"/>
                <w:szCs w:val="18"/>
              </w:rPr>
              <w:t>3</w:t>
            </w:r>
          </w:p>
        </w:tc>
        <w:tc>
          <w:tcPr>
            <w:tcW w:w="1560" w:type="dxa"/>
          </w:tcPr>
          <w:p w:rsidR="001F41EC" w:rsidRPr="00982963" w:rsidRDefault="001F41EC" w:rsidP="00291240">
            <w:pPr>
              <w:pStyle w:val="ConsPlusNormal"/>
              <w:widowControl/>
              <w:ind w:firstLine="0"/>
              <w:jc w:val="center"/>
              <w:rPr>
                <w:sz w:val="18"/>
                <w:szCs w:val="18"/>
              </w:rPr>
            </w:pPr>
          </w:p>
        </w:tc>
        <w:tc>
          <w:tcPr>
            <w:tcW w:w="960" w:type="dxa"/>
          </w:tcPr>
          <w:p w:rsidR="001F41EC" w:rsidRPr="00982963" w:rsidRDefault="001F41EC" w:rsidP="00291240">
            <w:pPr>
              <w:pStyle w:val="ConsPlusNormal"/>
              <w:widowControl/>
              <w:ind w:firstLine="0"/>
              <w:jc w:val="center"/>
              <w:rPr>
                <w:sz w:val="18"/>
                <w:szCs w:val="18"/>
              </w:rPr>
            </w:pPr>
          </w:p>
        </w:tc>
      </w:tr>
      <w:tr w:rsidR="001F41EC" w:rsidRPr="00982963" w:rsidTr="00291240">
        <w:tc>
          <w:tcPr>
            <w:tcW w:w="480" w:type="dxa"/>
            <w:vMerge/>
            <w:shd w:val="clear" w:color="auto" w:fill="auto"/>
          </w:tcPr>
          <w:p w:rsidR="001F41EC" w:rsidRPr="00982963" w:rsidRDefault="001F41EC" w:rsidP="00291240">
            <w:pPr>
              <w:pStyle w:val="ConsPlusNormal"/>
              <w:widowControl/>
              <w:ind w:firstLine="0"/>
              <w:jc w:val="center"/>
              <w:rPr>
                <w:sz w:val="18"/>
                <w:szCs w:val="18"/>
              </w:rPr>
            </w:pPr>
          </w:p>
        </w:tc>
        <w:tc>
          <w:tcPr>
            <w:tcW w:w="6410" w:type="dxa"/>
          </w:tcPr>
          <w:p w:rsidR="001F41EC" w:rsidRPr="00982963" w:rsidRDefault="001F41EC" w:rsidP="00291240">
            <w:pPr>
              <w:pStyle w:val="ConsPlusNormal"/>
              <w:widowControl/>
              <w:ind w:firstLine="0"/>
              <w:rPr>
                <w:color w:val="00FF00"/>
                <w:sz w:val="18"/>
                <w:szCs w:val="18"/>
              </w:rPr>
            </w:pPr>
            <w:r w:rsidRPr="00982963">
              <w:rPr>
                <w:sz w:val="18"/>
                <w:szCs w:val="18"/>
              </w:rPr>
              <w:t>Обязательство установки</w:t>
            </w:r>
            <w:r w:rsidRPr="00982963">
              <w:rPr>
                <w:color w:val="00FF00"/>
                <w:sz w:val="18"/>
                <w:szCs w:val="18"/>
              </w:rPr>
              <w:t xml:space="preserve"> </w:t>
            </w:r>
            <w:r w:rsidRPr="00982963">
              <w:rPr>
                <w:sz w:val="18"/>
                <w:szCs w:val="18"/>
              </w:rPr>
              <w:t>в течение трех месяцев с момента заключения договора</w:t>
            </w:r>
          </w:p>
        </w:tc>
        <w:tc>
          <w:tcPr>
            <w:tcW w:w="1560" w:type="dxa"/>
            <w:vAlign w:val="center"/>
          </w:tcPr>
          <w:p w:rsidR="001F41EC" w:rsidRPr="00982963" w:rsidRDefault="001F41EC" w:rsidP="00291240">
            <w:pPr>
              <w:pStyle w:val="ConsPlusNormal"/>
              <w:widowControl/>
              <w:ind w:firstLine="0"/>
              <w:jc w:val="center"/>
              <w:rPr>
                <w:sz w:val="18"/>
                <w:szCs w:val="18"/>
              </w:rPr>
            </w:pPr>
            <w:r w:rsidRPr="00982963">
              <w:rPr>
                <w:sz w:val="18"/>
                <w:szCs w:val="18"/>
              </w:rPr>
              <w:t>2</w:t>
            </w:r>
          </w:p>
        </w:tc>
        <w:tc>
          <w:tcPr>
            <w:tcW w:w="1560" w:type="dxa"/>
          </w:tcPr>
          <w:p w:rsidR="001F41EC" w:rsidRPr="00982963" w:rsidRDefault="001F41EC" w:rsidP="00291240">
            <w:pPr>
              <w:pStyle w:val="ConsPlusNormal"/>
              <w:widowControl/>
              <w:ind w:firstLine="0"/>
              <w:jc w:val="center"/>
              <w:rPr>
                <w:sz w:val="18"/>
                <w:szCs w:val="18"/>
              </w:rPr>
            </w:pPr>
          </w:p>
        </w:tc>
        <w:tc>
          <w:tcPr>
            <w:tcW w:w="960" w:type="dxa"/>
          </w:tcPr>
          <w:p w:rsidR="001F41EC" w:rsidRPr="00982963" w:rsidRDefault="001F41EC" w:rsidP="00291240">
            <w:pPr>
              <w:pStyle w:val="ConsPlusNormal"/>
              <w:widowControl/>
              <w:ind w:firstLine="0"/>
              <w:jc w:val="center"/>
              <w:rPr>
                <w:sz w:val="18"/>
                <w:szCs w:val="18"/>
              </w:rPr>
            </w:pPr>
          </w:p>
        </w:tc>
      </w:tr>
      <w:tr w:rsidR="001F41EC" w:rsidRPr="00982963" w:rsidTr="00291240">
        <w:tc>
          <w:tcPr>
            <w:tcW w:w="480" w:type="dxa"/>
            <w:vMerge/>
            <w:shd w:val="clear" w:color="auto" w:fill="auto"/>
          </w:tcPr>
          <w:p w:rsidR="001F41EC" w:rsidRPr="00982963" w:rsidRDefault="001F41EC" w:rsidP="00291240">
            <w:pPr>
              <w:pStyle w:val="ConsPlusNormal"/>
              <w:widowControl/>
              <w:ind w:firstLine="0"/>
              <w:jc w:val="center"/>
              <w:rPr>
                <w:sz w:val="18"/>
                <w:szCs w:val="18"/>
              </w:rPr>
            </w:pPr>
          </w:p>
        </w:tc>
        <w:tc>
          <w:tcPr>
            <w:tcW w:w="6410" w:type="dxa"/>
          </w:tcPr>
          <w:p w:rsidR="001F41EC" w:rsidRPr="00982963" w:rsidRDefault="001F41EC" w:rsidP="00291240">
            <w:pPr>
              <w:pStyle w:val="ConsPlusNormal"/>
              <w:widowControl/>
              <w:ind w:firstLine="0"/>
              <w:rPr>
                <w:sz w:val="18"/>
                <w:szCs w:val="18"/>
              </w:rPr>
            </w:pPr>
            <w:r w:rsidRPr="00982963">
              <w:rPr>
                <w:sz w:val="18"/>
                <w:szCs w:val="18"/>
              </w:rPr>
              <w:t>Обязательство отсутствует</w:t>
            </w:r>
          </w:p>
        </w:tc>
        <w:tc>
          <w:tcPr>
            <w:tcW w:w="1560" w:type="dxa"/>
            <w:vAlign w:val="center"/>
          </w:tcPr>
          <w:p w:rsidR="001F41EC" w:rsidRPr="00982963" w:rsidRDefault="001F41EC" w:rsidP="00291240">
            <w:pPr>
              <w:pStyle w:val="ConsPlusNormal"/>
              <w:widowControl/>
              <w:ind w:firstLine="0"/>
              <w:jc w:val="center"/>
              <w:rPr>
                <w:sz w:val="18"/>
                <w:szCs w:val="18"/>
              </w:rPr>
            </w:pPr>
            <w:r w:rsidRPr="00982963">
              <w:rPr>
                <w:sz w:val="18"/>
                <w:szCs w:val="18"/>
              </w:rPr>
              <w:t>0</w:t>
            </w:r>
          </w:p>
        </w:tc>
        <w:tc>
          <w:tcPr>
            <w:tcW w:w="1560" w:type="dxa"/>
          </w:tcPr>
          <w:p w:rsidR="001F41EC" w:rsidRPr="00982963" w:rsidRDefault="001F41EC" w:rsidP="00291240">
            <w:pPr>
              <w:pStyle w:val="ConsPlusNormal"/>
              <w:widowControl/>
              <w:ind w:firstLine="0"/>
              <w:jc w:val="center"/>
              <w:rPr>
                <w:sz w:val="18"/>
                <w:szCs w:val="18"/>
              </w:rPr>
            </w:pPr>
          </w:p>
        </w:tc>
        <w:tc>
          <w:tcPr>
            <w:tcW w:w="960" w:type="dxa"/>
          </w:tcPr>
          <w:p w:rsidR="001F41EC" w:rsidRPr="00982963" w:rsidRDefault="001F41EC" w:rsidP="00291240">
            <w:pPr>
              <w:pStyle w:val="ConsPlusNormal"/>
              <w:widowControl/>
              <w:ind w:firstLine="0"/>
              <w:jc w:val="center"/>
              <w:rPr>
                <w:sz w:val="18"/>
                <w:szCs w:val="18"/>
              </w:rPr>
            </w:pPr>
          </w:p>
        </w:tc>
      </w:tr>
      <w:tr w:rsidR="001F41EC" w:rsidRPr="00982963" w:rsidTr="00291240">
        <w:tc>
          <w:tcPr>
            <w:tcW w:w="480" w:type="dxa"/>
            <w:vMerge/>
            <w:shd w:val="clear" w:color="auto" w:fill="auto"/>
          </w:tcPr>
          <w:p w:rsidR="001F41EC" w:rsidRPr="00982963" w:rsidRDefault="001F41EC" w:rsidP="00291240">
            <w:pPr>
              <w:pStyle w:val="ConsPlusNormal"/>
              <w:widowControl/>
              <w:ind w:firstLine="0"/>
              <w:jc w:val="center"/>
              <w:rPr>
                <w:sz w:val="18"/>
                <w:szCs w:val="18"/>
              </w:rPr>
            </w:pPr>
          </w:p>
        </w:tc>
        <w:tc>
          <w:tcPr>
            <w:tcW w:w="7970" w:type="dxa"/>
            <w:gridSpan w:val="2"/>
          </w:tcPr>
          <w:p w:rsidR="001F41EC" w:rsidRPr="00982963" w:rsidRDefault="001F41EC" w:rsidP="00291240">
            <w:pPr>
              <w:pStyle w:val="ConsPlusNormal"/>
              <w:widowControl/>
              <w:ind w:firstLine="0"/>
              <w:jc w:val="center"/>
              <w:rPr>
                <w:sz w:val="18"/>
                <w:szCs w:val="18"/>
              </w:rPr>
            </w:pPr>
            <w:r w:rsidRPr="00982963">
              <w:rPr>
                <w:sz w:val="18"/>
                <w:szCs w:val="18"/>
              </w:rPr>
              <w:t>Всего</w:t>
            </w:r>
          </w:p>
        </w:tc>
        <w:tc>
          <w:tcPr>
            <w:tcW w:w="1560" w:type="dxa"/>
          </w:tcPr>
          <w:p w:rsidR="001F41EC" w:rsidRPr="00982963" w:rsidRDefault="001F41EC" w:rsidP="00291240">
            <w:pPr>
              <w:pStyle w:val="ConsPlusNormal"/>
              <w:widowControl/>
              <w:ind w:firstLine="0"/>
              <w:jc w:val="center"/>
              <w:rPr>
                <w:sz w:val="18"/>
                <w:szCs w:val="18"/>
              </w:rPr>
            </w:pPr>
          </w:p>
        </w:tc>
        <w:tc>
          <w:tcPr>
            <w:tcW w:w="960" w:type="dxa"/>
          </w:tcPr>
          <w:p w:rsidR="001F41EC" w:rsidRPr="00982963" w:rsidRDefault="001F41EC" w:rsidP="00291240">
            <w:pPr>
              <w:pStyle w:val="ConsPlusNormal"/>
              <w:widowControl/>
              <w:ind w:firstLine="0"/>
              <w:jc w:val="center"/>
              <w:rPr>
                <w:sz w:val="18"/>
                <w:szCs w:val="18"/>
              </w:rPr>
            </w:pPr>
          </w:p>
        </w:tc>
      </w:tr>
      <w:tr w:rsidR="001F41EC" w:rsidRPr="00B00B40" w:rsidTr="00291240">
        <w:tc>
          <w:tcPr>
            <w:tcW w:w="480" w:type="dxa"/>
            <w:vMerge/>
            <w:shd w:val="clear" w:color="auto" w:fill="auto"/>
          </w:tcPr>
          <w:p w:rsidR="001F41EC" w:rsidRPr="00982963" w:rsidRDefault="001F41EC" w:rsidP="00291240">
            <w:pPr>
              <w:pStyle w:val="ConsPlusNormal"/>
              <w:widowControl/>
              <w:ind w:firstLine="0"/>
              <w:jc w:val="center"/>
              <w:rPr>
                <w:sz w:val="18"/>
                <w:szCs w:val="18"/>
              </w:rPr>
            </w:pPr>
          </w:p>
        </w:tc>
        <w:tc>
          <w:tcPr>
            <w:tcW w:w="9530" w:type="dxa"/>
            <w:gridSpan w:val="3"/>
          </w:tcPr>
          <w:p w:rsidR="001F41EC" w:rsidRPr="00982963" w:rsidRDefault="001F41EC" w:rsidP="00291240">
            <w:pPr>
              <w:pStyle w:val="ConsPlusNormal"/>
              <w:widowControl/>
              <w:ind w:firstLine="0"/>
              <w:rPr>
                <w:sz w:val="18"/>
                <w:szCs w:val="18"/>
              </w:rPr>
            </w:pPr>
            <w:r w:rsidRPr="00982963">
              <w:rPr>
                <w:sz w:val="18"/>
                <w:szCs w:val="18"/>
              </w:rPr>
              <w:t>Средний балл по пункту «а» (всего баллов/количество транспортных средств)</w:t>
            </w:r>
          </w:p>
        </w:tc>
        <w:tc>
          <w:tcPr>
            <w:tcW w:w="960" w:type="dxa"/>
          </w:tcPr>
          <w:p w:rsidR="001F41EC" w:rsidRPr="00982963" w:rsidRDefault="001F41EC" w:rsidP="00291240">
            <w:pPr>
              <w:pStyle w:val="ConsPlusNormal"/>
              <w:widowControl/>
              <w:ind w:firstLine="0"/>
              <w:jc w:val="center"/>
              <w:rPr>
                <w:sz w:val="18"/>
                <w:szCs w:val="18"/>
              </w:rPr>
            </w:pPr>
          </w:p>
        </w:tc>
      </w:tr>
      <w:tr w:rsidR="001F41EC" w:rsidRPr="00B00B40" w:rsidTr="00291240">
        <w:tc>
          <w:tcPr>
            <w:tcW w:w="480" w:type="dxa"/>
            <w:vMerge/>
            <w:shd w:val="clear" w:color="auto" w:fill="auto"/>
          </w:tcPr>
          <w:p w:rsidR="001F41EC" w:rsidRPr="00982963" w:rsidRDefault="001F41EC" w:rsidP="00291240">
            <w:pPr>
              <w:pStyle w:val="ConsPlusNormal"/>
              <w:widowControl/>
              <w:ind w:firstLine="0"/>
              <w:jc w:val="center"/>
              <w:rPr>
                <w:sz w:val="18"/>
                <w:szCs w:val="18"/>
              </w:rPr>
            </w:pPr>
          </w:p>
        </w:tc>
        <w:tc>
          <w:tcPr>
            <w:tcW w:w="10490" w:type="dxa"/>
            <w:gridSpan w:val="4"/>
          </w:tcPr>
          <w:p w:rsidR="001F41EC" w:rsidRPr="00982963" w:rsidRDefault="001F41EC" w:rsidP="00291240">
            <w:pPr>
              <w:pStyle w:val="ConsPlusNormal"/>
              <w:widowControl/>
              <w:ind w:firstLine="0"/>
              <w:rPr>
                <w:sz w:val="18"/>
                <w:szCs w:val="18"/>
              </w:rPr>
            </w:pPr>
            <w:r w:rsidRPr="00982963">
              <w:rPr>
                <w:sz w:val="18"/>
                <w:szCs w:val="18"/>
              </w:rPr>
              <w:t>б) повышающих комфортность пассажирских перевозок (телевизор, кондиционер, туалет, холодильник)</w:t>
            </w:r>
          </w:p>
        </w:tc>
      </w:tr>
      <w:tr w:rsidR="001F41EC" w:rsidRPr="00982963" w:rsidTr="00291240">
        <w:tc>
          <w:tcPr>
            <w:tcW w:w="480" w:type="dxa"/>
            <w:vMerge/>
            <w:shd w:val="clear" w:color="auto" w:fill="auto"/>
          </w:tcPr>
          <w:p w:rsidR="001F41EC" w:rsidRPr="00982963" w:rsidRDefault="001F41EC" w:rsidP="00291240">
            <w:pPr>
              <w:pStyle w:val="ConsPlusNormal"/>
              <w:widowControl/>
              <w:ind w:firstLine="0"/>
              <w:jc w:val="center"/>
              <w:rPr>
                <w:sz w:val="18"/>
                <w:szCs w:val="18"/>
              </w:rPr>
            </w:pPr>
          </w:p>
        </w:tc>
        <w:tc>
          <w:tcPr>
            <w:tcW w:w="6410" w:type="dxa"/>
          </w:tcPr>
          <w:p w:rsidR="001F41EC" w:rsidRPr="00982963" w:rsidRDefault="001F41EC" w:rsidP="00291240">
            <w:pPr>
              <w:pStyle w:val="ConsPlusNormal"/>
              <w:widowControl/>
              <w:ind w:firstLine="0"/>
              <w:rPr>
                <w:sz w:val="18"/>
                <w:szCs w:val="18"/>
              </w:rPr>
            </w:pPr>
            <w:r w:rsidRPr="00982963">
              <w:rPr>
                <w:sz w:val="18"/>
                <w:szCs w:val="18"/>
              </w:rPr>
              <w:t>Наличие двух и более видов оборудования</w:t>
            </w:r>
          </w:p>
        </w:tc>
        <w:tc>
          <w:tcPr>
            <w:tcW w:w="1560" w:type="dxa"/>
            <w:vAlign w:val="center"/>
          </w:tcPr>
          <w:p w:rsidR="001F41EC" w:rsidRPr="00982963" w:rsidRDefault="001F41EC" w:rsidP="00291240">
            <w:pPr>
              <w:pStyle w:val="ConsPlusNormal"/>
              <w:widowControl/>
              <w:ind w:firstLine="0"/>
              <w:jc w:val="center"/>
              <w:rPr>
                <w:sz w:val="18"/>
                <w:szCs w:val="18"/>
              </w:rPr>
            </w:pPr>
            <w:r w:rsidRPr="00982963">
              <w:rPr>
                <w:sz w:val="18"/>
                <w:szCs w:val="18"/>
              </w:rPr>
              <w:t>2</w:t>
            </w:r>
          </w:p>
        </w:tc>
        <w:tc>
          <w:tcPr>
            <w:tcW w:w="1560" w:type="dxa"/>
          </w:tcPr>
          <w:p w:rsidR="001F41EC" w:rsidRPr="00982963" w:rsidRDefault="001F41EC" w:rsidP="00291240">
            <w:pPr>
              <w:pStyle w:val="ConsPlusNormal"/>
              <w:widowControl/>
              <w:ind w:firstLine="0"/>
              <w:jc w:val="center"/>
              <w:rPr>
                <w:sz w:val="18"/>
                <w:szCs w:val="18"/>
              </w:rPr>
            </w:pPr>
          </w:p>
        </w:tc>
        <w:tc>
          <w:tcPr>
            <w:tcW w:w="960" w:type="dxa"/>
          </w:tcPr>
          <w:p w:rsidR="001F41EC" w:rsidRPr="00982963" w:rsidRDefault="001F41EC" w:rsidP="00291240">
            <w:pPr>
              <w:pStyle w:val="ConsPlusNormal"/>
              <w:widowControl/>
              <w:ind w:firstLine="0"/>
              <w:jc w:val="center"/>
              <w:rPr>
                <w:sz w:val="18"/>
                <w:szCs w:val="18"/>
              </w:rPr>
            </w:pPr>
          </w:p>
        </w:tc>
      </w:tr>
      <w:tr w:rsidR="001F41EC" w:rsidRPr="00982963" w:rsidTr="00291240">
        <w:tc>
          <w:tcPr>
            <w:tcW w:w="480" w:type="dxa"/>
            <w:vMerge/>
            <w:shd w:val="clear" w:color="auto" w:fill="auto"/>
          </w:tcPr>
          <w:p w:rsidR="001F41EC" w:rsidRPr="00982963" w:rsidRDefault="001F41EC" w:rsidP="00291240">
            <w:pPr>
              <w:pStyle w:val="ConsPlusNormal"/>
              <w:widowControl/>
              <w:ind w:firstLine="0"/>
              <w:jc w:val="center"/>
              <w:rPr>
                <w:sz w:val="18"/>
                <w:szCs w:val="18"/>
              </w:rPr>
            </w:pPr>
          </w:p>
        </w:tc>
        <w:tc>
          <w:tcPr>
            <w:tcW w:w="6410" w:type="dxa"/>
          </w:tcPr>
          <w:p w:rsidR="001F41EC" w:rsidRPr="00982963" w:rsidRDefault="001F41EC" w:rsidP="00291240">
            <w:pPr>
              <w:pStyle w:val="ConsPlusNormal"/>
              <w:widowControl/>
              <w:ind w:firstLine="0"/>
              <w:rPr>
                <w:sz w:val="18"/>
                <w:szCs w:val="18"/>
              </w:rPr>
            </w:pPr>
            <w:r w:rsidRPr="00982963">
              <w:rPr>
                <w:sz w:val="18"/>
                <w:szCs w:val="18"/>
              </w:rPr>
              <w:t>Обязательство установки в течение трех месяцев с момента заключения договора двух и более видов оборудования или наличие одного вида оборудования</w:t>
            </w:r>
          </w:p>
        </w:tc>
        <w:tc>
          <w:tcPr>
            <w:tcW w:w="1560" w:type="dxa"/>
            <w:vAlign w:val="center"/>
          </w:tcPr>
          <w:p w:rsidR="001F41EC" w:rsidRPr="00982963" w:rsidRDefault="001F41EC" w:rsidP="00291240">
            <w:pPr>
              <w:pStyle w:val="ConsPlusNormal"/>
              <w:widowControl/>
              <w:ind w:firstLine="0"/>
              <w:jc w:val="center"/>
              <w:rPr>
                <w:sz w:val="18"/>
                <w:szCs w:val="18"/>
              </w:rPr>
            </w:pPr>
            <w:r w:rsidRPr="00982963">
              <w:rPr>
                <w:sz w:val="18"/>
                <w:szCs w:val="18"/>
              </w:rPr>
              <w:t>1</w:t>
            </w:r>
          </w:p>
        </w:tc>
        <w:tc>
          <w:tcPr>
            <w:tcW w:w="1560" w:type="dxa"/>
          </w:tcPr>
          <w:p w:rsidR="001F41EC" w:rsidRPr="00982963" w:rsidRDefault="001F41EC" w:rsidP="00291240">
            <w:pPr>
              <w:pStyle w:val="ConsPlusNormal"/>
              <w:widowControl/>
              <w:ind w:firstLine="0"/>
              <w:jc w:val="center"/>
              <w:rPr>
                <w:sz w:val="18"/>
                <w:szCs w:val="18"/>
              </w:rPr>
            </w:pPr>
          </w:p>
        </w:tc>
        <w:tc>
          <w:tcPr>
            <w:tcW w:w="960" w:type="dxa"/>
          </w:tcPr>
          <w:p w:rsidR="001F41EC" w:rsidRPr="00982963" w:rsidRDefault="001F41EC" w:rsidP="00291240">
            <w:pPr>
              <w:pStyle w:val="ConsPlusNormal"/>
              <w:widowControl/>
              <w:ind w:firstLine="0"/>
              <w:jc w:val="center"/>
              <w:rPr>
                <w:sz w:val="18"/>
                <w:szCs w:val="18"/>
              </w:rPr>
            </w:pPr>
          </w:p>
        </w:tc>
      </w:tr>
      <w:tr w:rsidR="001F41EC" w:rsidRPr="00982963" w:rsidTr="00291240">
        <w:tc>
          <w:tcPr>
            <w:tcW w:w="480" w:type="dxa"/>
            <w:vMerge/>
            <w:shd w:val="clear" w:color="auto" w:fill="auto"/>
          </w:tcPr>
          <w:p w:rsidR="001F41EC" w:rsidRPr="00982963" w:rsidRDefault="001F41EC" w:rsidP="00291240">
            <w:pPr>
              <w:pStyle w:val="ConsPlusNormal"/>
              <w:widowControl/>
              <w:ind w:firstLine="0"/>
              <w:jc w:val="center"/>
              <w:rPr>
                <w:sz w:val="18"/>
                <w:szCs w:val="18"/>
              </w:rPr>
            </w:pPr>
          </w:p>
        </w:tc>
        <w:tc>
          <w:tcPr>
            <w:tcW w:w="6410" w:type="dxa"/>
          </w:tcPr>
          <w:p w:rsidR="001F41EC" w:rsidRPr="00982963" w:rsidRDefault="001F41EC" w:rsidP="00291240">
            <w:pPr>
              <w:pStyle w:val="ConsPlusNormal"/>
              <w:widowControl/>
              <w:ind w:firstLine="0"/>
              <w:rPr>
                <w:sz w:val="18"/>
                <w:szCs w:val="18"/>
              </w:rPr>
            </w:pPr>
            <w:r w:rsidRPr="00982963">
              <w:rPr>
                <w:sz w:val="18"/>
                <w:szCs w:val="18"/>
              </w:rPr>
              <w:t>Обязательство отсутствует</w:t>
            </w:r>
          </w:p>
        </w:tc>
        <w:tc>
          <w:tcPr>
            <w:tcW w:w="1560" w:type="dxa"/>
            <w:vAlign w:val="center"/>
          </w:tcPr>
          <w:p w:rsidR="001F41EC" w:rsidRPr="00982963" w:rsidRDefault="001F41EC" w:rsidP="00291240">
            <w:pPr>
              <w:pStyle w:val="ConsPlusNormal"/>
              <w:widowControl/>
              <w:ind w:firstLine="0"/>
              <w:jc w:val="center"/>
              <w:rPr>
                <w:sz w:val="18"/>
                <w:szCs w:val="18"/>
              </w:rPr>
            </w:pPr>
            <w:r w:rsidRPr="00982963">
              <w:rPr>
                <w:sz w:val="18"/>
                <w:szCs w:val="18"/>
              </w:rPr>
              <w:t>0</w:t>
            </w:r>
          </w:p>
        </w:tc>
        <w:tc>
          <w:tcPr>
            <w:tcW w:w="1560" w:type="dxa"/>
          </w:tcPr>
          <w:p w:rsidR="001F41EC" w:rsidRPr="00982963" w:rsidRDefault="001F41EC" w:rsidP="00291240">
            <w:pPr>
              <w:pStyle w:val="ConsPlusNormal"/>
              <w:widowControl/>
              <w:ind w:firstLine="0"/>
              <w:jc w:val="center"/>
              <w:rPr>
                <w:sz w:val="18"/>
                <w:szCs w:val="18"/>
              </w:rPr>
            </w:pPr>
          </w:p>
        </w:tc>
        <w:tc>
          <w:tcPr>
            <w:tcW w:w="960" w:type="dxa"/>
          </w:tcPr>
          <w:p w:rsidR="001F41EC" w:rsidRPr="00982963" w:rsidRDefault="001F41EC" w:rsidP="00291240">
            <w:pPr>
              <w:pStyle w:val="ConsPlusNormal"/>
              <w:widowControl/>
              <w:ind w:firstLine="0"/>
              <w:jc w:val="center"/>
              <w:rPr>
                <w:sz w:val="18"/>
                <w:szCs w:val="18"/>
              </w:rPr>
            </w:pPr>
          </w:p>
        </w:tc>
      </w:tr>
      <w:tr w:rsidR="001F41EC" w:rsidRPr="00982963" w:rsidTr="00291240">
        <w:tc>
          <w:tcPr>
            <w:tcW w:w="480" w:type="dxa"/>
            <w:vMerge/>
            <w:shd w:val="clear" w:color="auto" w:fill="auto"/>
          </w:tcPr>
          <w:p w:rsidR="001F41EC" w:rsidRPr="00982963" w:rsidRDefault="001F41EC" w:rsidP="00291240">
            <w:pPr>
              <w:pStyle w:val="ConsPlusNormal"/>
              <w:widowControl/>
              <w:ind w:firstLine="0"/>
              <w:jc w:val="center"/>
              <w:rPr>
                <w:sz w:val="18"/>
                <w:szCs w:val="18"/>
              </w:rPr>
            </w:pPr>
          </w:p>
        </w:tc>
        <w:tc>
          <w:tcPr>
            <w:tcW w:w="7970" w:type="dxa"/>
            <w:gridSpan w:val="2"/>
          </w:tcPr>
          <w:p w:rsidR="001F41EC" w:rsidRPr="00982963" w:rsidRDefault="001F41EC" w:rsidP="00291240">
            <w:pPr>
              <w:pStyle w:val="ConsPlusNormal"/>
              <w:widowControl/>
              <w:ind w:firstLine="0"/>
              <w:jc w:val="center"/>
              <w:rPr>
                <w:sz w:val="18"/>
                <w:szCs w:val="18"/>
              </w:rPr>
            </w:pPr>
            <w:r w:rsidRPr="00982963">
              <w:rPr>
                <w:sz w:val="18"/>
                <w:szCs w:val="18"/>
              </w:rPr>
              <w:t>Всего</w:t>
            </w:r>
          </w:p>
        </w:tc>
        <w:tc>
          <w:tcPr>
            <w:tcW w:w="1560" w:type="dxa"/>
          </w:tcPr>
          <w:p w:rsidR="001F41EC" w:rsidRPr="00982963" w:rsidRDefault="001F41EC" w:rsidP="00291240">
            <w:pPr>
              <w:pStyle w:val="ConsPlusNormal"/>
              <w:widowControl/>
              <w:ind w:firstLine="0"/>
              <w:jc w:val="center"/>
              <w:rPr>
                <w:sz w:val="18"/>
                <w:szCs w:val="18"/>
              </w:rPr>
            </w:pPr>
          </w:p>
        </w:tc>
        <w:tc>
          <w:tcPr>
            <w:tcW w:w="960" w:type="dxa"/>
          </w:tcPr>
          <w:p w:rsidR="001F41EC" w:rsidRPr="00982963" w:rsidRDefault="001F41EC" w:rsidP="00291240">
            <w:pPr>
              <w:pStyle w:val="ConsPlusNormal"/>
              <w:widowControl/>
              <w:ind w:firstLine="0"/>
              <w:jc w:val="center"/>
              <w:rPr>
                <w:sz w:val="18"/>
                <w:szCs w:val="18"/>
              </w:rPr>
            </w:pPr>
          </w:p>
        </w:tc>
      </w:tr>
      <w:tr w:rsidR="001F41EC" w:rsidRPr="00B00B40" w:rsidTr="00291240">
        <w:tc>
          <w:tcPr>
            <w:tcW w:w="480" w:type="dxa"/>
            <w:vMerge/>
            <w:shd w:val="clear" w:color="auto" w:fill="auto"/>
          </w:tcPr>
          <w:p w:rsidR="001F41EC" w:rsidRPr="00982963" w:rsidRDefault="001F41EC" w:rsidP="00291240">
            <w:pPr>
              <w:pStyle w:val="ConsPlusNormal"/>
              <w:widowControl/>
              <w:ind w:firstLine="0"/>
              <w:jc w:val="center"/>
              <w:rPr>
                <w:sz w:val="18"/>
                <w:szCs w:val="18"/>
              </w:rPr>
            </w:pPr>
          </w:p>
        </w:tc>
        <w:tc>
          <w:tcPr>
            <w:tcW w:w="9530" w:type="dxa"/>
            <w:gridSpan w:val="3"/>
          </w:tcPr>
          <w:p w:rsidR="001F41EC" w:rsidRPr="00982963" w:rsidRDefault="001F41EC" w:rsidP="00291240">
            <w:pPr>
              <w:pStyle w:val="ConsPlusNormal"/>
              <w:widowControl/>
              <w:ind w:firstLine="0"/>
              <w:rPr>
                <w:sz w:val="18"/>
                <w:szCs w:val="18"/>
              </w:rPr>
            </w:pPr>
            <w:r w:rsidRPr="00982963">
              <w:rPr>
                <w:sz w:val="18"/>
                <w:szCs w:val="18"/>
              </w:rPr>
              <w:t>Средний балл по пункту «б» (всего баллов/количество транспортных средств)</w:t>
            </w:r>
          </w:p>
        </w:tc>
        <w:tc>
          <w:tcPr>
            <w:tcW w:w="960" w:type="dxa"/>
          </w:tcPr>
          <w:p w:rsidR="001F41EC" w:rsidRPr="00982963" w:rsidRDefault="001F41EC" w:rsidP="00291240">
            <w:pPr>
              <w:pStyle w:val="ConsPlusNormal"/>
              <w:widowControl/>
              <w:ind w:firstLine="0"/>
              <w:jc w:val="center"/>
              <w:rPr>
                <w:sz w:val="18"/>
                <w:szCs w:val="18"/>
              </w:rPr>
            </w:pPr>
          </w:p>
        </w:tc>
      </w:tr>
      <w:tr w:rsidR="001F41EC" w:rsidRPr="00B00B40" w:rsidTr="00291240">
        <w:tc>
          <w:tcPr>
            <w:tcW w:w="480" w:type="dxa"/>
            <w:vMerge/>
            <w:shd w:val="clear" w:color="auto" w:fill="auto"/>
          </w:tcPr>
          <w:p w:rsidR="001F41EC" w:rsidRPr="00982963" w:rsidRDefault="001F41EC" w:rsidP="00291240">
            <w:pPr>
              <w:pStyle w:val="ConsPlusNormal"/>
              <w:widowControl/>
              <w:ind w:firstLine="0"/>
              <w:jc w:val="center"/>
              <w:rPr>
                <w:sz w:val="18"/>
                <w:szCs w:val="18"/>
              </w:rPr>
            </w:pPr>
          </w:p>
        </w:tc>
        <w:tc>
          <w:tcPr>
            <w:tcW w:w="10490" w:type="dxa"/>
            <w:gridSpan w:val="4"/>
          </w:tcPr>
          <w:p w:rsidR="001F41EC" w:rsidRPr="00982963" w:rsidRDefault="001F41EC" w:rsidP="00291240">
            <w:pPr>
              <w:pStyle w:val="ConsPlusNormal"/>
              <w:widowControl/>
              <w:ind w:firstLine="0"/>
              <w:rPr>
                <w:sz w:val="18"/>
                <w:szCs w:val="18"/>
              </w:rPr>
            </w:pPr>
            <w:r w:rsidRPr="00982963">
              <w:rPr>
                <w:sz w:val="18"/>
                <w:szCs w:val="18"/>
              </w:rPr>
              <w:t xml:space="preserve">в) </w:t>
            </w:r>
            <w:proofErr w:type="gramStart"/>
            <w:r w:rsidRPr="00982963">
              <w:rPr>
                <w:sz w:val="18"/>
                <w:szCs w:val="18"/>
              </w:rPr>
              <w:t>повышающих</w:t>
            </w:r>
            <w:proofErr w:type="gramEnd"/>
            <w:r w:rsidRPr="00982963">
              <w:rPr>
                <w:sz w:val="18"/>
                <w:szCs w:val="18"/>
              </w:rPr>
              <w:t xml:space="preserve"> уровень управления пассажирскими перевозками (автоматизированные системы оплаты проезда и мониторинга пассажиропотока)</w:t>
            </w:r>
          </w:p>
        </w:tc>
      </w:tr>
      <w:tr w:rsidR="001F41EC" w:rsidRPr="00982963" w:rsidTr="00291240">
        <w:tc>
          <w:tcPr>
            <w:tcW w:w="480" w:type="dxa"/>
            <w:vMerge/>
            <w:shd w:val="clear" w:color="auto" w:fill="auto"/>
          </w:tcPr>
          <w:p w:rsidR="001F41EC" w:rsidRPr="00982963" w:rsidRDefault="001F41EC" w:rsidP="00291240">
            <w:pPr>
              <w:pStyle w:val="ConsPlusNormal"/>
              <w:widowControl/>
              <w:ind w:firstLine="0"/>
              <w:jc w:val="center"/>
              <w:rPr>
                <w:sz w:val="18"/>
                <w:szCs w:val="18"/>
              </w:rPr>
            </w:pPr>
          </w:p>
        </w:tc>
        <w:tc>
          <w:tcPr>
            <w:tcW w:w="6410" w:type="dxa"/>
          </w:tcPr>
          <w:p w:rsidR="001F41EC" w:rsidRPr="00982963" w:rsidRDefault="001F41EC" w:rsidP="00291240">
            <w:pPr>
              <w:pStyle w:val="ConsPlusNormal"/>
              <w:widowControl/>
              <w:ind w:firstLine="0"/>
              <w:rPr>
                <w:sz w:val="18"/>
                <w:szCs w:val="18"/>
              </w:rPr>
            </w:pPr>
            <w:r w:rsidRPr="00982963">
              <w:rPr>
                <w:sz w:val="18"/>
                <w:szCs w:val="18"/>
              </w:rPr>
              <w:t>Наличие одной из систем</w:t>
            </w:r>
          </w:p>
        </w:tc>
        <w:tc>
          <w:tcPr>
            <w:tcW w:w="1560" w:type="dxa"/>
            <w:vAlign w:val="center"/>
          </w:tcPr>
          <w:p w:rsidR="001F41EC" w:rsidRPr="00982963" w:rsidRDefault="001F41EC" w:rsidP="00291240">
            <w:pPr>
              <w:pStyle w:val="ConsPlusNormal"/>
              <w:widowControl/>
              <w:ind w:firstLine="0"/>
              <w:jc w:val="center"/>
              <w:rPr>
                <w:sz w:val="18"/>
                <w:szCs w:val="18"/>
              </w:rPr>
            </w:pPr>
            <w:r w:rsidRPr="00982963">
              <w:rPr>
                <w:sz w:val="18"/>
                <w:szCs w:val="18"/>
              </w:rPr>
              <w:t>5</w:t>
            </w:r>
          </w:p>
        </w:tc>
        <w:tc>
          <w:tcPr>
            <w:tcW w:w="1560" w:type="dxa"/>
          </w:tcPr>
          <w:p w:rsidR="001F41EC" w:rsidRPr="00982963" w:rsidRDefault="001F41EC" w:rsidP="00291240">
            <w:pPr>
              <w:pStyle w:val="ConsPlusNormal"/>
              <w:widowControl/>
              <w:ind w:firstLine="0"/>
              <w:jc w:val="center"/>
              <w:rPr>
                <w:sz w:val="18"/>
                <w:szCs w:val="18"/>
              </w:rPr>
            </w:pPr>
          </w:p>
        </w:tc>
        <w:tc>
          <w:tcPr>
            <w:tcW w:w="960" w:type="dxa"/>
          </w:tcPr>
          <w:p w:rsidR="001F41EC" w:rsidRPr="00982963" w:rsidRDefault="001F41EC" w:rsidP="00291240">
            <w:pPr>
              <w:pStyle w:val="ConsPlusNormal"/>
              <w:widowControl/>
              <w:ind w:firstLine="0"/>
              <w:jc w:val="center"/>
              <w:rPr>
                <w:sz w:val="18"/>
                <w:szCs w:val="18"/>
              </w:rPr>
            </w:pPr>
          </w:p>
        </w:tc>
      </w:tr>
      <w:tr w:rsidR="001F41EC" w:rsidRPr="00982963" w:rsidTr="00291240">
        <w:tc>
          <w:tcPr>
            <w:tcW w:w="480" w:type="dxa"/>
            <w:vMerge/>
            <w:shd w:val="clear" w:color="auto" w:fill="auto"/>
          </w:tcPr>
          <w:p w:rsidR="001F41EC" w:rsidRPr="00982963" w:rsidRDefault="001F41EC" w:rsidP="00291240">
            <w:pPr>
              <w:pStyle w:val="ConsPlusNormal"/>
              <w:widowControl/>
              <w:ind w:firstLine="0"/>
              <w:jc w:val="center"/>
              <w:rPr>
                <w:sz w:val="18"/>
                <w:szCs w:val="18"/>
              </w:rPr>
            </w:pPr>
          </w:p>
        </w:tc>
        <w:tc>
          <w:tcPr>
            <w:tcW w:w="6410" w:type="dxa"/>
          </w:tcPr>
          <w:p w:rsidR="001F41EC" w:rsidRPr="00982963" w:rsidRDefault="001F41EC" w:rsidP="00291240">
            <w:pPr>
              <w:pStyle w:val="ConsPlusNormal"/>
              <w:widowControl/>
              <w:ind w:firstLine="0"/>
              <w:rPr>
                <w:sz w:val="18"/>
                <w:szCs w:val="18"/>
              </w:rPr>
            </w:pPr>
            <w:r w:rsidRPr="00982963">
              <w:rPr>
                <w:sz w:val="18"/>
                <w:szCs w:val="18"/>
              </w:rPr>
              <w:t>Обязательство установки в течение трех месяцев с момента заключения договора одной из систем</w:t>
            </w:r>
          </w:p>
        </w:tc>
        <w:tc>
          <w:tcPr>
            <w:tcW w:w="1560" w:type="dxa"/>
            <w:vAlign w:val="center"/>
          </w:tcPr>
          <w:p w:rsidR="001F41EC" w:rsidRPr="00982963" w:rsidRDefault="001F41EC" w:rsidP="00291240">
            <w:pPr>
              <w:pStyle w:val="ConsPlusNormal"/>
              <w:widowControl/>
              <w:ind w:firstLine="0"/>
              <w:jc w:val="center"/>
              <w:rPr>
                <w:sz w:val="18"/>
                <w:szCs w:val="18"/>
              </w:rPr>
            </w:pPr>
            <w:r w:rsidRPr="00982963">
              <w:rPr>
                <w:sz w:val="18"/>
                <w:szCs w:val="18"/>
              </w:rPr>
              <w:t>3</w:t>
            </w:r>
          </w:p>
        </w:tc>
        <w:tc>
          <w:tcPr>
            <w:tcW w:w="1560" w:type="dxa"/>
          </w:tcPr>
          <w:p w:rsidR="001F41EC" w:rsidRPr="00982963" w:rsidRDefault="001F41EC" w:rsidP="00291240">
            <w:pPr>
              <w:pStyle w:val="ConsPlusNormal"/>
              <w:widowControl/>
              <w:ind w:firstLine="0"/>
              <w:jc w:val="center"/>
              <w:rPr>
                <w:sz w:val="18"/>
                <w:szCs w:val="18"/>
              </w:rPr>
            </w:pPr>
          </w:p>
        </w:tc>
        <w:tc>
          <w:tcPr>
            <w:tcW w:w="960" w:type="dxa"/>
          </w:tcPr>
          <w:p w:rsidR="001F41EC" w:rsidRPr="00982963" w:rsidRDefault="001F41EC" w:rsidP="00291240">
            <w:pPr>
              <w:pStyle w:val="ConsPlusNormal"/>
              <w:widowControl/>
              <w:ind w:firstLine="0"/>
              <w:jc w:val="center"/>
              <w:rPr>
                <w:sz w:val="18"/>
                <w:szCs w:val="18"/>
              </w:rPr>
            </w:pPr>
          </w:p>
        </w:tc>
      </w:tr>
      <w:tr w:rsidR="001F41EC" w:rsidRPr="00982963" w:rsidTr="00291240">
        <w:tc>
          <w:tcPr>
            <w:tcW w:w="480" w:type="dxa"/>
            <w:vMerge/>
            <w:shd w:val="clear" w:color="auto" w:fill="auto"/>
          </w:tcPr>
          <w:p w:rsidR="001F41EC" w:rsidRPr="00982963" w:rsidRDefault="001F41EC" w:rsidP="00291240">
            <w:pPr>
              <w:pStyle w:val="ConsPlusNormal"/>
              <w:widowControl/>
              <w:ind w:firstLine="0"/>
              <w:jc w:val="center"/>
              <w:rPr>
                <w:sz w:val="18"/>
                <w:szCs w:val="18"/>
              </w:rPr>
            </w:pPr>
          </w:p>
        </w:tc>
        <w:tc>
          <w:tcPr>
            <w:tcW w:w="6410" w:type="dxa"/>
          </w:tcPr>
          <w:p w:rsidR="001F41EC" w:rsidRPr="00982963" w:rsidRDefault="001F41EC" w:rsidP="00291240">
            <w:pPr>
              <w:pStyle w:val="ConsPlusNormal"/>
              <w:widowControl/>
              <w:ind w:firstLine="0"/>
              <w:rPr>
                <w:sz w:val="18"/>
                <w:szCs w:val="18"/>
              </w:rPr>
            </w:pPr>
            <w:r w:rsidRPr="00982963">
              <w:rPr>
                <w:sz w:val="18"/>
                <w:szCs w:val="18"/>
              </w:rPr>
              <w:t>Обязательство отсутствует</w:t>
            </w:r>
          </w:p>
        </w:tc>
        <w:tc>
          <w:tcPr>
            <w:tcW w:w="1560" w:type="dxa"/>
            <w:vAlign w:val="center"/>
          </w:tcPr>
          <w:p w:rsidR="001F41EC" w:rsidRPr="00982963" w:rsidRDefault="001F41EC" w:rsidP="00291240">
            <w:pPr>
              <w:pStyle w:val="ConsPlusNormal"/>
              <w:widowControl/>
              <w:ind w:firstLine="0"/>
              <w:jc w:val="center"/>
              <w:rPr>
                <w:sz w:val="18"/>
                <w:szCs w:val="18"/>
              </w:rPr>
            </w:pPr>
            <w:r w:rsidRPr="00982963">
              <w:rPr>
                <w:sz w:val="18"/>
                <w:szCs w:val="18"/>
              </w:rPr>
              <w:t>0</w:t>
            </w:r>
          </w:p>
        </w:tc>
        <w:tc>
          <w:tcPr>
            <w:tcW w:w="1560" w:type="dxa"/>
          </w:tcPr>
          <w:p w:rsidR="001F41EC" w:rsidRPr="00982963" w:rsidRDefault="001F41EC" w:rsidP="00291240">
            <w:pPr>
              <w:pStyle w:val="ConsPlusNormal"/>
              <w:widowControl/>
              <w:ind w:firstLine="0"/>
              <w:jc w:val="center"/>
              <w:rPr>
                <w:sz w:val="18"/>
                <w:szCs w:val="18"/>
              </w:rPr>
            </w:pPr>
          </w:p>
        </w:tc>
        <w:tc>
          <w:tcPr>
            <w:tcW w:w="960" w:type="dxa"/>
          </w:tcPr>
          <w:p w:rsidR="001F41EC" w:rsidRPr="00982963" w:rsidRDefault="001F41EC" w:rsidP="00291240">
            <w:pPr>
              <w:pStyle w:val="ConsPlusNormal"/>
              <w:widowControl/>
              <w:ind w:firstLine="0"/>
              <w:jc w:val="center"/>
              <w:rPr>
                <w:sz w:val="18"/>
                <w:szCs w:val="18"/>
              </w:rPr>
            </w:pPr>
          </w:p>
        </w:tc>
      </w:tr>
      <w:tr w:rsidR="001F41EC" w:rsidRPr="00982963" w:rsidTr="00291240">
        <w:tc>
          <w:tcPr>
            <w:tcW w:w="480" w:type="dxa"/>
            <w:vMerge/>
          </w:tcPr>
          <w:p w:rsidR="001F41EC" w:rsidRPr="00982963" w:rsidRDefault="001F41EC" w:rsidP="00291240">
            <w:pPr>
              <w:pStyle w:val="ConsPlusNormal"/>
              <w:widowControl/>
              <w:ind w:firstLine="0"/>
              <w:jc w:val="center"/>
              <w:rPr>
                <w:sz w:val="18"/>
                <w:szCs w:val="18"/>
              </w:rPr>
            </w:pPr>
          </w:p>
        </w:tc>
        <w:tc>
          <w:tcPr>
            <w:tcW w:w="7970" w:type="dxa"/>
            <w:gridSpan w:val="2"/>
          </w:tcPr>
          <w:p w:rsidR="001F41EC" w:rsidRPr="00982963" w:rsidRDefault="001F41EC" w:rsidP="00291240">
            <w:pPr>
              <w:pStyle w:val="ConsPlusNormal"/>
              <w:widowControl/>
              <w:ind w:firstLine="0"/>
              <w:jc w:val="center"/>
              <w:rPr>
                <w:sz w:val="18"/>
                <w:szCs w:val="18"/>
              </w:rPr>
            </w:pPr>
            <w:r w:rsidRPr="00982963">
              <w:rPr>
                <w:sz w:val="18"/>
                <w:szCs w:val="18"/>
              </w:rPr>
              <w:t>Всего</w:t>
            </w:r>
          </w:p>
        </w:tc>
        <w:tc>
          <w:tcPr>
            <w:tcW w:w="1560" w:type="dxa"/>
          </w:tcPr>
          <w:p w:rsidR="001F41EC" w:rsidRPr="00982963" w:rsidRDefault="001F41EC" w:rsidP="00291240">
            <w:pPr>
              <w:pStyle w:val="ConsPlusNormal"/>
              <w:widowControl/>
              <w:ind w:firstLine="0"/>
              <w:jc w:val="center"/>
              <w:rPr>
                <w:sz w:val="18"/>
                <w:szCs w:val="18"/>
              </w:rPr>
            </w:pPr>
          </w:p>
        </w:tc>
        <w:tc>
          <w:tcPr>
            <w:tcW w:w="960" w:type="dxa"/>
          </w:tcPr>
          <w:p w:rsidR="001F41EC" w:rsidRPr="00982963" w:rsidRDefault="001F41EC" w:rsidP="00291240">
            <w:pPr>
              <w:pStyle w:val="ConsPlusNormal"/>
              <w:widowControl/>
              <w:ind w:firstLine="0"/>
              <w:jc w:val="center"/>
              <w:rPr>
                <w:sz w:val="18"/>
                <w:szCs w:val="18"/>
              </w:rPr>
            </w:pPr>
          </w:p>
        </w:tc>
      </w:tr>
      <w:tr w:rsidR="001F41EC" w:rsidRPr="00B00B40" w:rsidTr="00291240">
        <w:tc>
          <w:tcPr>
            <w:tcW w:w="480" w:type="dxa"/>
            <w:vMerge/>
          </w:tcPr>
          <w:p w:rsidR="001F41EC" w:rsidRPr="00982963" w:rsidRDefault="001F41EC" w:rsidP="00291240">
            <w:pPr>
              <w:pStyle w:val="ConsPlusNormal"/>
              <w:widowControl/>
              <w:ind w:firstLine="0"/>
              <w:jc w:val="center"/>
              <w:rPr>
                <w:sz w:val="18"/>
                <w:szCs w:val="18"/>
              </w:rPr>
            </w:pPr>
          </w:p>
        </w:tc>
        <w:tc>
          <w:tcPr>
            <w:tcW w:w="9530" w:type="dxa"/>
            <w:gridSpan w:val="3"/>
          </w:tcPr>
          <w:p w:rsidR="001F41EC" w:rsidRPr="00982963" w:rsidRDefault="001F41EC" w:rsidP="00291240">
            <w:pPr>
              <w:pStyle w:val="ConsPlusNormal"/>
              <w:widowControl/>
              <w:ind w:firstLine="0"/>
              <w:rPr>
                <w:sz w:val="18"/>
                <w:szCs w:val="18"/>
              </w:rPr>
            </w:pPr>
            <w:r w:rsidRPr="00982963">
              <w:rPr>
                <w:sz w:val="18"/>
                <w:szCs w:val="18"/>
              </w:rPr>
              <w:t>Средний балл по пункту «</w:t>
            </w:r>
            <w:proofErr w:type="gramStart"/>
            <w:r w:rsidRPr="00982963">
              <w:rPr>
                <w:sz w:val="18"/>
                <w:szCs w:val="18"/>
              </w:rPr>
              <w:t>в</w:t>
            </w:r>
            <w:proofErr w:type="gramEnd"/>
            <w:r w:rsidRPr="00982963">
              <w:rPr>
                <w:sz w:val="18"/>
                <w:szCs w:val="18"/>
              </w:rPr>
              <w:t>» (всего баллов/количество транспортных средств)</w:t>
            </w:r>
          </w:p>
        </w:tc>
        <w:tc>
          <w:tcPr>
            <w:tcW w:w="960" w:type="dxa"/>
          </w:tcPr>
          <w:p w:rsidR="001F41EC" w:rsidRPr="00982963" w:rsidRDefault="001F41EC" w:rsidP="00291240">
            <w:pPr>
              <w:pStyle w:val="ConsPlusNormal"/>
              <w:widowControl/>
              <w:ind w:firstLine="0"/>
              <w:jc w:val="center"/>
              <w:rPr>
                <w:sz w:val="18"/>
                <w:szCs w:val="18"/>
              </w:rPr>
            </w:pPr>
          </w:p>
        </w:tc>
      </w:tr>
      <w:tr w:rsidR="001F41EC" w:rsidRPr="00B00B40" w:rsidTr="00291240">
        <w:tc>
          <w:tcPr>
            <w:tcW w:w="10010" w:type="dxa"/>
            <w:gridSpan w:val="4"/>
          </w:tcPr>
          <w:p w:rsidR="001F41EC" w:rsidRPr="00982963" w:rsidRDefault="001F41EC" w:rsidP="00291240">
            <w:pPr>
              <w:pStyle w:val="ConsPlusNormal"/>
              <w:widowControl/>
              <w:ind w:firstLine="0"/>
              <w:rPr>
                <w:sz w:val="18"/>
                <w:szCs w:val="18"/>
              </w:rPr>
            </w:pPr>
            <w:r w:rsidRPr="00982963">
              <w:rPr>
                <w:sz w:val="18"/>
                <w:szCs w:val="18"/>
              </w:rPr>
              <w:t>Итого баллов по данному критерию (сумма средних баллов по пунктам «а», «б», «в»).</w:t>
            </w:r>
          </w:p>
        </w:tc>
        <w:tc>
          <w:tcPr>
            <w:tcW w:w="960" w:type="dxa"/>
          </w:tcPr>
          <w:p w:rsidR="001F41EC" w:rsidRPr="00982963" w:rsidRDefault="001F41EC" w:rsidP="00291240">
            <w:pPr>
              <w:pStyle w:val="ConsPlusNormal"/>
              <w:widowControl/>
              <w:ind w:firstLine="0"/>
              <w:jc w:val="center"/>
              <w:rPr>
                <w:sz w:val="18"/>
                <w:szCs w:val="18"/>
              </w:rPr>
            </w:pPr>
          </w:p>
        </w:tc>
      </w:tr>
    </w:tbl>
    <w:p w:rsidR="001F41EC" w:rsidRPr="00780697" w:rsidRDefault="001F41EC" w:rsidP="001F41EC">
      <w:pPr>
        <w:pStyle w:val="ConsPlusNormal"/>
        <w:widowControl/>
        <w:ind w:firstLine="0"/>
        <w:jc w:val="center"/>
        <w:rPr>
          <w:sz w:val="16"/>
          <w:szCs w:val="16"/>
        </w:rPr>
      </w:pPr>
    </w:p>
    <w:p w:rsidR="001F41EC" w:rsidRPr="00B00B40" w:rsidRDefault="001F41EC" w:rsidP="001F41EC">
      <w:pPr>
        <w:rPr>
          <w:rFonts w:cs="Arial"/>
          <w:lang w:val="ru-RU"/>
        </w:rPr>
      </w:pPr>
    </w:p>
    <w:p w:rsidR="001F41EC" w:rsidRPr="00B00B40" w:rsidRDefault="001F41EC" w:rsidP="001F41EC">
      <w:pPr>
        <w:rPr>
          <w:rFonts w:cs="Arial"/>
          <w:sz w:val="18"/>
          <w:szCs w:val="18"/>
          <w:lang w:val="ru-RU"/>
        </w:rPr>
      </w:pPr>
      <w:r w:rsidRPr="00B00B40">
        <w:rPr>
          <w:rFonts w:cs="Arial"/>
          <w:sz w:val="18"/>
          <w:szCs w:val="18"/>
          <w:lang w:val="ru-RU"/>
        </w:rPr>
        <w:t>Член</w:t>
      </w:r>
      <w:r w:rsidRPr="00B00B40">
        <w:rPr>
          <w:rFonts w:cs="Arial"/>
          <w:b/>
          <w:sz w:val="18"/>
          <w:szCs w:val="18"/>
          <w:lang w:val="ru-RU"/>
        </w:rPr>
        <w:t xml:space="preserve"> </w:t>
      </w:r>
      <w:r w:rsidRPr="00B00B40">
        <w:rPr>
          <w:rFonts w:cs="Arial"/>
          <w:sz w:val="18"/>
          <w:szCs w:val="18"/>
          <w:lang w:val="ru-RU"/>
        </w:rPr>
        <w:t>конкурсной комиссии</w:t>
      </w:r>
      <w:r w:rsidRPr="00B00B40">
        <w:rPr>
          <w:rFonts w:cs="Arial"/>
          <w:sz w:val="18"/>
          <w:szCs w:val="18"/>
          <w:lang w:val="ru-RU"/>
        </w:rPr>
        <w:tab/>
        <w:t>_______________________________</w:t>
      </w:r>
    </w:p>
    <w:p w:rsidR="001F41EC" w:rsidRPr="00B00B40" w:rsidRDefault="001F41EC" w:rsidP="001F41EC">
      <w:pPr>
        <w:rPr>
          <w:rFonts w:cs="Arial"/>
          <w:sz w:val="18"/>
          <w:szCs w:val="18"/>
          <w:lang w:val="ru-RU"/>
        </w:rPr>
      </w:pPr>
      <w:r w:rsidRPr="00B00B40">
        <w:rPr>
          <w:rFonts w:cs="Arial"/>
          <w:sz w:val="18"/>
          <w:szCs w:val="18"/>
          <w:lang w:val="ru-RU"/>
        </w:rPr>
        <w:tab/>
        <w:t>(Ф.И.О./Подпись)</w:t>
      </w:r>
    </w:p>
    <w:p w:rsidR="001F41EC" w:rsidRDefault="001F41EC" w:rsidP="001F41EC">
      <w:pPr>
        <w:pStyle w:val="a3"/>
        <w:ind w:firstLine="540"/>
        <w:jc w:val="both"/>
        <w:rPr>
          <w:sz w:val="22"/>
          <w:szCs w:val="22"/>
        </w:rPr>
      </w:pPr>
    </w:p>
    <w:p w:rsidR="001F41EC" w:rsidRDefault="001F41EC" w:rsidP="001F41EC">
      <w:pPr>
        <w:pStyle w:val="a3"/>
        <w:ind w:firstLine="540"/>
        <w:jc w:val="right"/>
        <w:rPr>
          <w:b w:val="0"/>
          <w:sz w:val="22"/>
          <w:szCs w:val="22"/>
        </w:rPr>
      </w:pPr>
    </w:p>
    <w:p w:rsidR="001F41EC" w:rsidRPr="0093140D" w:rsidRDefault="001F41EC" w:rsidP="001F41EC">
      <w:pPr>
        <w:pStyle w:val="a3"/>
        <w:spacing w:before="0"/>
        <w:ind w:firstLine="540"/>
        <w:jc w:val="right"/>
        <w:rPr>
          <w:b w:val="0"/>
          <w:sz w:val="26"/>
          <w:szCs w:val="26"/>
          <w:lang w:val="ru-RU"/>
        </w:rPr>
      </w:pPr>
      <w:r w:rsidRPr="0093140D">
        <w:rPr>
          <w:b w:val="0"/>
          <w:sz w:val="26"/>
          <w:szCs w:val="26"/>
        </w:rPr>
        <w:t>Приложение №</w:t>
      </w:r>
      <w:r>
        <w:rPr>
          <w:b w:val="0"/>
          <w:sz w:val="26"/>
          <w:szCs w:val="26"/>
          <w:lang w:val="ru-RU"/>
        </w:rPr>
        <w:t xml:space="preserve"> </w:t>
      </w:r>
      <w:r w:rsidRPr="0093140D">
        <w:rPr>
          <w:b w:val="0"/>
          <w:sz w:val="26"/>
          <w:szCs w:val="26"/>
        </w:rPr>
        <w:t xml:space="preserve">4 </w:t>
      </w:r>
    </w:p>
    <w:p w:rsidR="001F41EC" w:rsidRPr="0093140D" w:rsidRDefault="001F41EC" w:rsidP="001F41EC">
      <w:pPr>
        <w:pStyle w:val="a3"/>
        <w:spacing w:before="0"/>
        <w:ind w:firstLine="540"/>
        <w:jc w:val="right"/>
        <w:rPr>
          <w:b w:val="0"/>
          <w:sz w:val="26"/>
          <w:szCs w:val="26"/>
        </w:rPr>
      </w:pPr>
      <w:r w:rsidRPr="0093140D">
        <w:rPr>
          <w:b w:val="0"/>
          <w:sz w:val="26"/>
          <w:szCs w:val="26"/>
        </w:rPr>
        <w:t xml:space="preserve">к конкурсной документации </w:t>
      </w:r>
    </w:p>
    <w:p w:rsidR="001F41EC" w:rsidRDefault="001F41EC" w:rsidP="001F41EC">
      <w:pPr>
        <w:pStyle w:val="a3"/>
        <w:spacing w:before="0"/>
        <w:ind w:firstLine="540"/>
        <w:jc w:val="right"/>
        <w:rPr>
          <w:sz w:val="22"/>
          <w:szCs w:val="22"/>
          <w:lang w:val="ru-RU"/>
        </w:rPr>
      </w:pPr>
      <w:r w:rsidRPr="0093140D">
        <w:rPr>
          <w:sz w:val="22"/>
          <w:szCs w:val="22"/>
        </w:rPr>
        <w:t>Форма №</w:t>
      </w:r>
      <w:r>
        <w:rPr>
          <w:sz w:val="22"/>
          <w:szCs w:val="22"/>
          <w:lang w:val="ru-RU"/>
        </w:rPr>
        <w:t xml:space="preserve"> </w:t>
      </w:r>
      <w:r w:rsidRPr="0093140D">
        <w:rPr>
          <w:sz w:val="22"/>
          <w:szCs w:val="22"/>
        </w:rPr>
        <w:t>4</w:t>
      </w:r>
    </w:p>
    <w:p w:rsidR="001F41EC" w:rsidRPr="0093140D" w:rsidRDefault="001F41EC" w:rsidP="001F41EC">
      <w:pPr>
        <w:rPr>
          <w:lang w:val="ru-RU" w:bidi="ar-SA"/>
        </w:rPr>
      </w:pPr>
    </w:p>
    <w:p w:rsidR="001F41EC" w:rsidRPr="00780697" w:rsidRDefault="001F41EC" w:rsidP="001F41EC">
      <w:pPr>
        <w:pStyle w:val="ConsPlusNormal"/>
        <w:widowControl/>
        <w:ind w:firstLine="540"/>
        <w:jc w:val="center"/>
        <w:outlineLvl w:val="2"/>
        <w:rPr>
          <w:sz w:val="19"/>
          <w:szCs w:val="19"/>
        </w:rPr>
      </w:pPr>
      <w:r w:rsidRPr="00780697">
        <w:rPr>
          <w:sz w:val="19"/>
          <w:szCs w:val="19"/>
        </w:rPr>
        <w:t>ОЦЕНОЧНЫЙ ЛИСТ УЧАСТНИКОВ КОНКУРСА</w:t>
      </w:r>
    </w:p>
    <w:p w:rsidR="001F41EC" w:rsidRPr="00780697" w:rsidRDefault="001F41EC" w:rsidP="001F41EC">
      <w:pPr>
        <w:pStyle w:val="ConsPlusNormal"/>
        <w:widowControl/>
        <w:ind w:firstLine="540"/>
        <w:jc w:val="right"/>
        <w:outlineLvl w:val="2"/>
        <w:rPr>
          <w:sz w:val="19"/>
          <w:szCs w:val="19"/>
        </w:rPr>
      </w:pP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7"/>
        <w:gridCol w:w="1333"/>
      </w:tblGrid>
      <w:tr w:rsidR="001F41EC" w:rsidRPr="00780697" w:rsidTr="00291240">
        <w:tc>
          <w:tcPr>
            <w:tcW w:w="8210" w:type="dxa"/>
            <w:vAlign w:val="center"/>
          </w:tcPr>
          <w:p w:rsidR="001F41EC" w:rsidRPr="00780697" w:rsidRDefault="001F41EC" w:rsidP="00291240">
            <w:pPr>
              <w:pStyle w:val="ConsPlusNormal"/>
              <w:widowControl/>
              <w:ind w:firstLine="0"/>
              <w:jc w:val="center"/>
              <w:outlineLvl w:val="2"/>
              <w:rPr>
                <w:sz w:val="19"/>
                <w:szCs w:val="19"/>
              </w:rPr>
            </w:pPr>
            <w:r w:rsidRPr="00780697">
              <w:rPr>
                <w:sz w:val="19"/>
                <w:szCs w:val="19"/>
              </w:rPr>
              <w:t>Критерий, (К)</w:t>
            </w:r>
          </w:p>
        </w:tc>
        <w:tc>
          <w:tcPr>
            <w:tcW w:w="1337" w:type="dxa"/>
            <w:vAlign w:val="center"/>
          </w:tcPr>
          <w:p w:rsidR="001F41EC" w:rsidRPr="00780697" w:rsidRDefault="001F41EC" w:rsidP="00291240">
            <w:pPr>
              <w:pStyle w:val="ConsPlusNormal"/>
              <w:widowControl/>
              <w:ind w:firstLine="0"/>
              <w:jc w:val="center"/>
              <w:outlineLvl w:val="2"/>
              <w:rPr>
                <w:sz w:val="19"/>
                <w:szCs w:val="19"/>
              </w:rPr>
            </w:pPr>
            <w:r w:rsidRPr="00780697">
              <w:rPr>
                <w:sz w:val="19"/>
                <w:szCs w:val="19"/>
              </w:rPr>
              <w:t>Удельный вес в оценке</w:t>
            </w:r>
          </w:p>
        </w:tc>
      </w:tr>
      <w:tr w:rsidR="001F41EC" w:rsidRPr="00780697" w:rsidTr="00291240">
        <w:tc>
          <w:tcPr>
            <w:tcW w:w="8210" w:type="dxa"/>
          </w:tcPr>
          <w:p w:rsidR="001F41EC" w:rsidRPr="00780697" w:rsidRDefault="001F41EC" w:rsidP="00291240">
            <w:pPr>
              <w:pStyle w:val="ConsPlusNormal"/>
              <w:widowControl/>
              <w:ind w:firstLine="0"/>
              <w:outlineLvl w:val="2"/>
              <w:rPr>
                <w:sz w:val="19"/>
                <w:szCs w:val="19"/>
              </w:rPr>
            </w:pPr>
            <w:r w:rsidRPr="00780697">
              <w:rPr>
                <w:sz w:val="19"/>
                <w:szCs w:val="19"/>
                <w:lang w:val="en-US"/>
              </w:rPr>
              <w:t>K</w:t>
            </w:r>
            <w:r w:rsidRPr="00780697">
              <w:rPr>
                <w:sz w:val="19"/>
                <w:szCs w:val="19"/>
              </w:rPr>
              <w:t xml:space="preserve"> </w:t>
            </w:r>
            <w:r w:rsidRPr="00780697">
              <w:rPr>
                <w:sz w:val="19"/>
                <w:szCs w:val="19"/>
                <w:vertAlign w:val="subscript"/>
              </w:rPr>
              <w:t>1</w:t>
            </w:r>
            <w:r w:rsidRPr="00780697">
              <w:rPr>
                <w:sz w:val="19"/>
                <w:szCs w:val="19"/>
              </w:rPr>
              <w:t xml:space="preserve"> -</w:t>
            </w:r>
            <w:r w:rsidRPr="00780697">
              <w:rPr>
                <w:sz w:val="19"/>
                <w:szCs w:val="19"/>
                <w:vertAlign w:val="subscript"/>
              </w:rPr>
              <w:t xml:space="preserve"> </w:t>
            </w:r>
            <w:r w:rsidRPr="00780697">
              <w:rPr>
                <w:sz w:val="19"/>
                <w:szCs w:val="19"/>
              </w:rPr>
              <w:t>процент снижения нормативов эксплуатационных затрат по конкурсному лоту, рассчитанных в соответствии с Методикой, предложенный претендентом в его конкурсной заявке, при котором он готов осуществлять транспортное обслуживание по данному лоту</w:t>
            </w:r>
          </w:p>
        </w:tc>
        <w:tc>
          <w:tcPr>
            <w:tcW w:w="1337" w:type="dxa"/>
            <w:vAlign w:val="center"/>
          </w:tcPr>
          <w:p w:rsidR="001F41EC" w:rsidRPr="00780697" w:rsidRDefault="001F41EC" w:rsidP="00291240">
            <w:pPr>
              <w:pStyle w:val="ConsPlusNormal"/>
              <w:widowControl/>
              <w:ind w:firstLine="0"/>
              <w:jc w:val="center"/>
              <w:outlineLvl w:val="2"/>
              <w:rPr>
                <w:sz w:val="19"/>
                <w:szCs w:val="19"/>
              </w:rPr>
            </w:pPr>
            <w:r w:rsidRPr="00780697">
              <w:rPr>
                <w:sz w:val="19"/>
                <w:szCs w:val="19"/>
              </w:rPr>
              <w:t>0,3</w:t>
            </w:r>
          </w:p>
        </w:tc>
      </w:tr>
      <w:tr w:rsidR="001F41EC" w:rsidRPr="00780697" w:rsidTr="00291240">
        <w:tc>
          <w:tcPr>
            <w:tcW w:w="8210" w:type="dxa"/>
          </w:tcPr>
          <w:p w:rsidR="001F41EC" w:rsidRPr="00780697" w:rsidRDefault="001F41EC" w:rsidP="00291240">
            <w:pPr>
              <w:pStyle w:val="ConsPlusNormal"/>
              <w:widowControl/>
              <w:ind w:firstLine="0"/>
              <w:outlineLvl w:val="2"/>
              <w:rPr>
                <w:sz w:val="19"/>
                <w:szCs w:val="19"/>
              </w:rPr>
            </w:pPr>
            <w:r w:rsidRPr="00780697">
              <w:rPr>
                <w:sz w:val="19"/>
                <w:szCs w:val="19"/>
                <w:lang w:val="en-US"/>
              </w:rPr>
              <w:t>K</w:t>
            </w:r>
            <w:r w:rsidRPr="00780697">
              <w:rPr>
                <w:sz w:val="19"/>
                <w:szCs w:val="19"/>
              </w:rPr>
              <w:t xml:space="preserve"> </w:t>
            </w:r>
            <w:r w:rsidRPr="00780697">
              <w:rPr>
                <w:b/>
                <w:sz w:val="19"/>
                <w:szCs w:val="19"/>
                <w:vertAlign w:val="subscript"/>
              </w:rPr>
              <w:t>2</w:t>
            </w:r>
            <w:r w:rsidRPr="00780697">
              <w:rPr>
                <w:b/>
                <w:sz w:val="19"/>
                <w:szCs w:val="19"/>
              </w:rPr>
              <w:t xml:space="preserve"> -</w:t>
            </w:r>
            <w:r w:rsidRPr="00780697">
              <w:rPr>
                <w:b/>
                <w:sz w:val="19"/>
                <w:szCs w:val="19"/>
                <w:vertAlign w:val="subscript"/>
              </w:rPr>
              <w:t xml:space="preserve"> </w:t>
            </w:r>
            <w:r w:rsidRPr="00780697">
              <w:rPr>
                <w:sz w:val="19"/>
                <w:szCs w:val="19"/>
              </w:rPr>
              <w:t>срок эксплуатации транспортных средств, предназначенных для выполнения перевозок по конкурсному лоту</w:t>
            </w:r>
          </w:p>
        </w:tc>
        <w:tc>
          <w:tcPr>
            <w:tcW w:w="1337" w:type="dxa"/>
            <w:vAlign w:val="center"/>
          </w:tcPr>
          <w:p w:rsidR="001F41EC" w:rsidRPr="00780697" w:rsidRDefault="001F41EC" w:rsidP="00291240">
            <w:pPr>
              <w:pStyle w:val="ConsPlusNormal"/>
              <w:widowControl/>
              <w:ind w:firstLine="0"/>
              <w:jc w:val="center"/>
              <w:outlineLvl w:val="2"/>
              <w:rPr>
                <w:sz w:val="19"/>
                <w:szCs w:val="19"/>
              </w:rPr>
            </w:pPr>
            <w:r w:rsidRPr="00780697">
              <w:rPr>
                <w:sz w:val="19"/>
                <w:szCs w:val="19"/>
              </w:rPr>
              <w:t>0,3</w:t>
            </w:r>
          </w:p>
        </w:tc>
      </w:tr>
      <w:tr w:rsidR="001F41EC" w:rsidRPr="00780697" w:rsidTr="00291240">
        <w:tc>
          <w:tcPr>
            <w:tcW w:w="8210" w:type="dxa"/>
          </w:tcPr>
          <w:p w:rsidR="001F41EC" w:rsidRPr="00780697" w:rsidRDefault="001F41EC" w:rsidP="00291240">
            <w:pPr>
              <w:pStyle w:val="ConsPlusNormal"/>
              <w:widowControl/>
              <w:ind w:firstLine="0"/>
              <w:outlineLvl w:val="2"/>
              <w:rPr>
                <w:sz w:val="19"/>
                <w:szCs w:val="19"/>
              </w:rPr>
            </w:pPr>
            <w:r w:rsidRPr="00780697">
              <w:rPr>
                <w:sz w:val="19"/>
                <w:szCs w:val="19"/>
                <w:lang w:val="en-US"/>
              </w:rPr>
              <w:t>K</w:t>
            </w:r>
            <w:r w:rsidRPr="00780697">
              <w:rPr>
                <w:sz w:val="19"/>
                <w:szCs w:val="19"/>
              </w:rPr>
              <w:t xml:space="preserve"> </w:t>
            </w:r>
            <w:r w:rsidRPr="00780697">
              <w:rPr>
                <w:b/>
                <w:sz w:val="19"/>
                <w:szCs w:val="19"/>
                <w:vertAlign w:val="subscript"/>
              </w:rPr>
              <w:t>3</w:t>
            </w:r>
            <w:r w:rsidRPr="00780697">
              <w:rPr>
                <w:b/>
                <w:sz w:val="19"/>
                <w:szCs w:val="19"/>
              </w:rPr>
              <w:t xml:space="preserve"> -</w:t>
            </w:r>
            <w:r w:rsidRPr="00780697">
              <w:rPr>
                <w:b/>
                <w:sz w:val="19"/>
                <w:szCs w:val="19"/>
                <w:vertAlign w:val="subscript"/>
              </w:rPr>
              <w:t xml:space="preserve"> </w:t>
            </w:r>
            <w:r w:rsidRPr="00780697">
              <w:rPr>
                <w:sz w:val="19"/>
                <w:szCs w:val="19"/>
              </w:rPr>
              <w:t>вместимость транспортного средства, предназначенного для выполнения перевозок по конкурсному лоту, в том числе соответствие вместимости транспорта прогнозному пассажиропотоку.</w:t>
            </w:r>
          </w:p>
        </w:tc>
        <w:tc>
          <w:tcPr>
            <w:tcW w:w="1337" w:type="dxa"/>
            <w:vAlign w:val="center"/>
          </w:tcPr>
          <w:p w:rsidR="001F41EC" w:rsidRPr="00780697" w:rsidRDefault="001F41EC" w:rsidP="00291240">
            <w:pPr>
              <w:pStyle w:val="ConsPlusNormal"/>
              <w:widowControl/>
              <w:ind w:firstLine="0"/>
              <w:jc w:val="center"/>
              <w:outlineLvl w:val="2"/>
              <w:rPr>
                <w:sz w:val="19"/>
                <w:szCs w:val="19"/>
              </w:rPr>
            </w:pPr>
            <w:r w:rsidRPr="00780697">
              <w:rPr>
                <w:sz w:val="19"/>
                <w:szCs w:val="19"/>
              </w:rPr>
              <w:t>0,2</w:t>
            </w:r>
          </w:p>
        </w:tc>
      </w:tr>
      <w:tr w:rsidR="001F41EC" w:rsidRPr="00780697" w:rsidTr="00291240">
        <w:tc>
          <w:tcPr>
            <w:tcW w:w="8210" w:type="dxa"/>
          </w:tcPr>
          <w:p w:rsidR="001F41EC" w:rsidRPr="00780697" w:rsidRDefault="001F41EC" w:rsidP="00291240">
            <w:pPr>
              <w:pStyle w:val="ConsPlusNormal"/>
              <w:widowControl/>
              <w:ind w:firstLine="0"/>
              <w:outlineLvl w:val="2"/>
              <w:rPr>
                <w:sz w:val="19"/>
                <w:szCs w:val="19"/>
              </w:rPr>
            </w:pPr>
            <w:r w:rsidRPr="00780697">
              <w:rPr>
                <w:sz w:val="19"/>
                <w:szCs w:val="19"/>
                <w:lang w:val="en-US"/>
              </w:rPr>
              <w:t>K</w:t>
            </w:r>
            <w:r w:rsidRPr="00780697">
              <w:rPr>
                <w:sz w:val="19"/>
                <w:szCs w:val="19"/>
              </w:rPr>
              <w:t xml:space="preserve"> </w:t>
            </w:r>
            <w:r w:rsidRPr="00780697">
              <w:rPr>
                <w:b/>
                <w:sz w:val="19"/>
                <w:szCs w:val="19"/>
                <w:vertAlign w:val="subscript"/>
              </w:rPr>
              <w:t>4</w:t>
            </w:r>
            <w:r w:rsidRPr="00780697">
              <w:rPr>
                <w:b/>
                <w:sz w:val="19"/>
                <w:szCs w:val="19"/>
              </w:rPr>
              <w:t xml:space="preserve"> -</w:t>
            </w:r>
            <w:r w:rsidRPr="00780697">
              <w:rPr>
                <w:b/>
                <w:sz w:val="19"/>
                <w:szCs w:val="19"/>
                <w:vertAlign w:val="subscript"/>
              </w:rPr>
              <w:t xml:space="preserve"> </w:t>
            </w:r>
            <w:r w:rsidRPr="00780697">
              <w:rPr>
                <w:sz w:val="19"/>
                <w:szCs w:val="19"/>
              </w:rPr>
              <w:t>наличие или обязательство установки специального оборудования и систем на транспортных средствах, предназначенных для выполнения перевозок по конкурсному лоту, повышающих качество обслуживания пассажиров</w:t>
            </w:r>
          </w:p>
        </w:tc>
        <w:tc>
          <w:tcPr>
            <w:tcW w:w="1337" w:type="dxa"/>
            <w:vAlign w:val="center"/>
          </w:tcPr>
          <w:p w:rsidR="001F41EC" w:rsidRPr="00780697" w:rsidRDefault="001F41EC" w:rsidP="00291240">
            <w:pPr>
              <w:pStyle w:val="ConsPlusNormal"/>
              <w:widowControl/>
              <w:ind w:firstLine="0"/>
              <w:jc w:val="center"/>
              <w:outlineLvl w:val="2"/>
              <w:rPr>
                <w:sz w:val="19"/>
                <w:szCs w:val="19"/>
              </w:rPr>
            </w:pPr>
            <w:r w:rsidRPr="00780697">
              <w:rPr>
                <w:sz w:val="19"/>
                <w:szCs w:val="19"/>
              </w:rPr>
              <w:t>0,2</w:t>
            </w:r>
          </w:p>
        </w:tc>
      </w:tr>
    </w:tbl>
    <w:p w:rsidR="001F41EC" w:rsidRPr="00780697" w:rsidRDefault="001F41EC" w:rsidP="001F41EC">
      <w:pPr>
        <w:pStyle w:val="ConsPlusNormal"/>
        <w:widowControl/>
        <w:ind w:firstLine="540"/>
        <w:jc w:val="right"/>
        <w:outlineLvl w:val="2"/>
        <w:rPr>
          <w:sz w:val="19"/>
          <w:szCs w:val="19"/>
        </w:rPr>
      </w:pPr>
    </w:p>
    <w:tbl>
      <w:tblPr>
        <w:tblW w:w="9639" w:type="dxa"/>
        <w:tblInd w:w="599" w:type="dxa"/>
        <w:tblLayout w:type="fixed"/>
        <w:tblCellMar>
          <w:left w:w="70" w:type="dxa"/>
          <w:right w:w="70" w:type="dxa"/>
        </w:tblCellMar>
        <w:tblLook w:val="0000"/>
      </w:tblPr>
      <w:tblGrid>
        <w:gridCol w:w="2212"/>
        <w:gridCol w:w="418"/>
        <w:gridCol w:w="418"/>
        <w:gridCol w:w="418"/>
        <w:gridCol w:w="418"/>
        <w:gridCol w:w="418"/>
        <w:gridCol w:w="1227"/>
        <w:gridCol w:w="1311"/>
        <w:gridCol w:w="1524"/>
        <w:gridCol w:w="1275"/>
      </w:tblGrid>
      <w:tr w:rsidR="001F41EC" w:rsidRPr="00780697" w:rsidTr="00291240">
        <w:tblPrEx>
          <w:tblCellMar>
            <w:top w:w="0" w:type="dxa"/>
            <w:bottom w:w="0" w:type="dxa"/>
          </w:tblCellMar>
        </w:tblPrEx>
        <w:trPr>
          <w:cantSplit/>
          <w:trHeight w:val="495"/>
        </w:trPr>
        <w:tc>
          <w:tcPr>
            <w:tcW w:w="2212" w:type="dxa"/>
            <w:vMerge w:val="restart"/>
            <w:tcBorders>
              <w:top w:val="single" w:sz="4" w:space="0" w:color="auto"/>
              <w:left w:val="single" w:sz="4" w:space="0" w:color="auto"/>
              <w:right w:val="single" w:sz="6" w:space="0" w:color="auto"/>
            </w:tcBorders>
          </w:tcPr>
          <w:p w:rsidR="001F41EC" w:rsidRPr="00780697" w:rsidRDefault="001F41EC" w:rsidP="00291240">
            <w:pPr>
              <w:pStyle w:val="ConsPlusNormal"/>
              <w:widowControl/>
              <w:ind w:firstLine="0"/>
              <w:jc w:val="right"/>
              <w:rPr>
                <w:sz w:val="19"/>
                <w:szCs w:val="19"/>
              </w:rPr>
            </w:pPr>
          </w:p>
          <w:p w:rsidR="001F41EC" w:rsidRPr="00780697" w:rsidRDefault="001F41EC" w:rsidP="00291240">
            <w:pPr>
              <w:pStyle w:val="ConsPlusNormal"/>
              <w:widowControl/>
              <w:ind w:left="-354" w:firstLine="354"/>
              <w:jc w:val="right"/>
              <w:rPr>
                <w:sz w:val="19"/>
                <w:szCs w:val="19"/>
              </w:rPr>
            </w:pPr>
          </w:p>
          <w:p w:rsidR="001F41EC" w:rsidRPr="00780697" w:rsidRDefault="001F41EC" w:rsidP="00291240">
            <w:pPr>
              <w:pStyle w:val="ConsPlusNormal"/>
              <w:rPr>
                <w:sz w:val="19"/>
                <w:szCs w:val="19"/>
              </w:rPr>
            </w:pPr>
          </w:p>
        </w:tc>
        <w:tc>
          <w:tcPr>
            <w:tcW w:w="2090" w:type="dxa"/>
            <w:gridSpan w:val="5"/>
            <w:tcBorders>
              <w:top w:val="single" w:sz="4" w:space="0" w:color="auto"/>
              <w:left w:val="single" w:sz="6" w:space="0" w:color="auto"/>
              <w:bottom w:val="single" w:sz="4" w:space="0" w:color="auto"/>
              <w:right w:val="single" w:sz="4" w:space="0" w:color="auto"/>
            </w:tcBorders>
            <w:vAlign w:val="center"/>
          </w:tcPr>
          <w:p w:rsidR="001F41EC" w:rsidRPr="00780697" w:rsidRDefault="001F41EC" w:rsidP="00291240">
            <w:pPr>
              <w:pStyle w:val="ConsPlusNormal"/>
              <w:widowControl/>
              <w:ind w:firstLine="0"/>
              <w:jc w:val="center"/>
              <w:rPr>
                <w:b/>
                <w:sz w:val="19"/>
                <w:szCs w:val="19"/>
              </w:rPr>
            </w:pPr>
            <w:r w:rsidRPr="00780697">
              <w:rPr>
                <w:sz w:val="19"/>
                <w:szCs w:val="19"/>
              </w:rPr>
              <w:t>Баллы по критериям членов комиссии</w:t>
            </w:r>
            <w:r w:rsidRPr="00780697">
              <w:rPr>
                <w:b/>
                <w:sz w:val="19"/>
                <w:szCs w:val="19"/>
              </w:rPr>
              <w:t xml:space="preserve"> </w:t>
            </w:r>
          </w:p>
        </w:tc>
        <w:tc>
          <w:tcPr>
            <w:tcW w:w="1227" w:type="dxa"/>
            <w:vMerge w:val="restart"/>
            <w:tcBorders>
              <w:top w:val="single" w:sz="4" w:space="0" w:color="auto"/>
              <w:left w:val="single" w:sz="4" w:space="0" w:color="auto"/>
              <w:right w:val="single" w:sz="4" w:space="0" w:color="auto"/>
            </w:tcBorders>
            <w:vAlign w:val="center"/>
          </w:tcPr>
          <w:p w:rsidR="001F41EC" w:rsidRPr="00780697" w:rsidRDefault="001F41EC" w:rsidP="00291240">
            <w:pPr>
              <w:pStyle w:val="ConsPlusNormal"/>
              <w:ind w:firstLine="0"/>
              <w:jc w:val="center"/>
              <w:rPr>
                <w:sz w:val="19"/>
                <w:szCs w:val="19"/>
              </w:rPr>
            </w:pPr>
            <w:r w:rsidRPr="00780697">
              <w:rPr>
                <w:sz w:val="19"/>
                <w:szCs w:val="19"/>
              </w:rPr>
              <w:t>Сумма баллов по критериям,</w:t>
            </w:r>
          </w:p>
          <w:p w:rsidR="001F41EC" w:rsidRPr="00780697" w:rsidRDefault="001F41EC" w:rsidP="00291240">
            <w:pPr>
              <w:pStyle w:val="ConsPlusNormal"/>
              <w:ind w:firstLine="0"/>
              <w:jc w:val="center"/>
              <w:rPr>
                <w:sz w:val="19"/>
                <w:szCs w:val="19"/>
              </w:rPr>
            </w:pPr>
            <w:r w:rsidRPr="00780697">
              <w:rPr>
                <w:sz w:val="19"/>
                <w:szCs w:val="19"/>
              </w:rPr>
              <w:t>(</w:t>
            </w:r>
            <w:proofErr w:type="spellStart"/>
            <w:r w:rsidRPr="00780697">
              <w:rPr>
                <w:sz w:val="19"/>
                <w:szCs w:val="19"/>
                <w:lang w:val="en-US"/>
              </w:rPr>
              <w:t>Pkn</w:t>
            </w:r>
            <w:proofErr w:type="spellEnd"/>
            <w:r w:rsidRPr="00780697">
              <w:rPr>
                <w:sz w:val="19"/>
                <w:szCs w:val="19"/>
              </w:rPr>
              <w:t>)</w:t>
            </w:r>
          </w:p>
        </w:tc>
        <w:tc>
          <w:tcPr>
            <w:tcW w:w="1311" w:type="dxa"/>
            <w:vMerge w:val="restart"/>
            <w:tcBorders>
              <w:top w:val="single" w:sz="4" w:space="0" w:color="auto"/>
              <w:left w:val="single" w:sz="4" w:space="0" w:color="auto"/>
              <w:right w:val="single" w:sz="4" w:space="0" w:color="auto"/>
            </w:tcBorders>
            <w:vAlign w:val="center"/>
          </w:tcPr>
          <w:p w:rsidR="001F41EC" w:rsidRPr="00780697" w:rsidRDefault="001F41EC" w:rsidP="00291240">
            <w:pPr>
              <w:pStyle w:val="ConsPlusNormal"/>
              <w:ind w:firstLine="0"/>
              <w:jc w:val="center"/>
              <w:rPr>
                <w:sz w:val="19"/>
                <w:szCs w:val="19"/>
              </w:rPr>
            </w:pPr>
            <w:r w:rsidRPr="00780697">
              <w:rPr>
                <w:sz w:val="19"/>
                <w:szCs w:val="19"/>
              </w:rPr>
              <w:t xml:space="preserve">Сумма баллов по критериям </w:t>
            </w:r>
            <w:proofErr w:type="spellStart"/>
            <w:r w:rsidRPr="00780697">
              <w:rPr>
                <w:sz w:val="19"/>
                <w:szCs w:val="19"/>
              </w:rPr>
              <w:t>х</w:t>
            </w:r>
            <w:proofErr w:type="spellEnd"/>
            <w:r w:rsidRPr="00780697">
              <w:rPr>
                <w:sz w:val="19"/>
                <w:szCs w:val="19"/>
              </w:rPr>
              <w:t xml:space="preserve"> удельный вес критерия</w:t>
            </w:r>
          </w:p>
        </w:tc>
        <w:tc>
          <w:tcPr>
            <w:tcW w:w="1524" w:type="dxa"/>
            <w:vMerge w:val="restart"/>
            <w:tcBorders>
              <w:top w:val="single" w:sz="4" w:space="0" w:color="auto"/>
              <w:left w:val="single" w:sz="4" w:space="0" w:color="auto"/>
              <w:right w:val="single" w:sz="6" w:space="0" w:color="auto"/>
            </w:tcBorders>
            <w:vAlign w:val="center"/>
          </w:tcPr>
          <w:p w:rsidR="001F41EC" w:rsidRPr="00780697" w:rsidRDefault="001F41EC" w:rsidP="00291240">
            <w:pPr>
              <w:pStyle w:val="ConsPlusNormal"/>
              <w:ind w:firstLine="2"/>
              <w:jc w:val="center"/>
              <w:rPr>
                <w:sz w:val="19"/>
                <w:szCs w:val="19"/>
              </w:rPr>
            </w:pPr>
            <w:r w:rsidRPr="00780697">
              <w:rPr>
                <w:sz w:val="19"/>
                <w:szCs w:val="19"/>
              </w:rPr>
              <w:t>Итого баллов по участнику,</w:t>
            </w:r>
          </w:p>
          <w:p w:rsidR="001F41EC" w:rsidRPr="00780697" w:rsidRDefault="001F41EC" w:rsidP="00291240">
            <w:pPr>
              <w:pStyle w:val="ConsPlusNormal"/>
              <w:ind w:firstLine="2"/>
              <w:jc w:val="center"/>
              <w:rPr>
                <w:sz w:val="19"/>
                <w:szCs w:val="19"/>
              </w:rPr>
            </w:pPr>
            <w:r w:rsidRPr="00780697">
              <w:rPr>
                <w:sz w:val="19"/>
                <w:szCs w:val="19"/>
              </w:rPr>
              <w:t>(</w:t>
            </w:r>
            <w:proofErr w:type="spellStart"/>
            <w:r w:rsidRPr="00780697">
              <w:rPr>
                <w:sz w:val="19"/>
                <w:szCs w:val="19"/>
                <w:lang w:val="en-US"/>
              </w:rPr>
              <w:t>Qkn</w:t>
            </w:r>
            <w:proofErr w:type="spellEnd"/>
            <w:r w:rsidRPr="00780697">
              <w:rPr>
                <w:sz w:val="19"/>
                <w:szCs w:val="19"/>
              </w:rPr>
              <w:t>)</w:t>
            </w:r>
          </w:p>
        </w:tc>
        <w:tc>
          <w:tcPr>
            <w:tcW w:w="1275" w:type="dxa"/>
            <w:vMerge w:val="restart"/>
            <w:tcBorders>
              <w:top w:val="single" w:sz="4" w:space="0" w:color="auto"/>
              <w:left w:val="single" w:sz="6" w:space="0" w:color="auto"/>
              <w:right w:val="single" w:sz="4" w:space="0" w:color="auto"/>
            </w:tcBorders>
            <w:vAlign w:val="center"/>
          </w:tcPr>
          <w:p w:rsidR="001F41EC" w:rsidRPr="00780697" w:rsidRDefault="001F41EC" w:rsidP="00291240">
            <w:pPr>
              <w:pStyle w:val="ConsPlusNormal"/>
              <w:ind w:firstLine="65"/>
              <w:jc w:val="center"/>
              <w:rPr>
                <w:sz w:val="19"/>
                <w:szCs w:val="19"/>
              </w:rPr>
            </w:pPr>
            <w:r w:rsidRPr="00780697">
              <w:rPr>
                <w:sz w:val="19"/>
                <w:szCs w:val="19"/>
              </w:rPr>
              <w:t>Номер конкурсной заявки</w:t>
            </w:r>
          </w:p>
        </w:tc>
      </w:tr>
      <w:tr w:rsidR="001F41EC" w:rsidRPr="00780697" w:rsidTr="00291240">
        <w:tblPrEx>
          <w:tblCellMar>
            <w:top w:w="0" w:type="dxa"/>
            <w:bottom w:w="0" w:type="dxa"/>
          </w:tblCellMar>
        </w:tblPrEx>
        <w:trPr>
          <w:cantSplit/>
          <w:trHeight w:val="495"/>
        </w:trPr>
        <w:tc>
          <w:tcPr>
            <w:tcW w:w="2212" w:type="dxa"/>
            <w:vMerge/>
            <w:tcBorders>
              <w:left w:val="single" w:sz="4" w:space="0" w:color="auto"/>
              <w:bottom w:val="single" w:sz="4" w:space="0" w:color="auto"/>
              <w:right w:val="single" w:sz="6" w:space="0" w:color="auto"/>
            </w:tcBorders>
          </w:tcPr>
          <w:p w:rsidR="001F41EC" w:rsidRPr="00780697" w:rsidRDefault="001F41EC" w:rsidP="00291240">
            <w:pPr>
              <w:pStyle w:val="ConsPlusNormal"/>
              <w:widowControl/>
              <w:ind w:firstLine="0"/>
              <w:rPr>
                <w:sz w:val="19"/>
                <w:szCs w:val="19"/>
              </w:rPr>
            </w:pPr>
          </w:p>
        </w:tc>
        <w:tc>
          <w:tcPr>
            <w:tcW w:w="418" w:type="dxa"/>
            <w:tcBorders>
              <w:top w:val="single" w:sz="4" w:space="0" w:color="auto"/>
              <w:left w:val="single" w:sz="6" w:space="0" w:color="auto"/>
              <w:bottom w:val="single" w:sz="4" w:space="0" w:color="auto"/>
              <w:right w:val="single" w:sz="4" w:space="0" w:color="auto"/>
            </w:tcBorders>
          </w:tcPr>
          <w:p w:rsidR="001F41EC" w:rsidRPr="00780697" w:rsidRDefault="001F41EC" w:rsidP="00291240">
            <w:pPr>
              <w:pStyle w:val="ConsPlusNormal"/>
              <w:widowControl/>
              <w:ind w:firstLine="0"/>
              <w:jc w:val="center"/>
              <w:rPr>
                <w:sz w:val="19"/>
                <w:szCs w:val="19"/>
              </w:rPr>
            </w:pPr>
          </w:p>
        </w:tc>
        <w:tc>
          <w:tcPr>
            <w:tcW w:w="418"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pStyle w:val="ConsPlusNormal"/>
              <w:widowControl/>
              <w:ind w:firstLine="0"/>
              <w:jc w:val="center"/>
              <w:rPr>
                <w:sz w:val="19"/>
                <w:szCs w:val="19"/>
              </w:rPr>
            </w:pPr>
          </w:p>
        </w:tc>
        <w:tc>
          <w:tcPr>
            <w:tcW w:w="418"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pStyle w:val="ConsPlusNormal"/>
              <w:widowControl/>
              <w:ind w:firstLine="0"/>
              <w:jc w:val="center"/>
              <w:rPr>
                <w:sz w:val="19"/>
                <w:szCs w:val="19"/>
              </w:rPr>
            </w:pPr>
          </w:p>
        </w:tc>
        <w:tc>
          <w:tcPr>
            <w:tcW w:w="418"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pStyle w:val="ConsPlusNormal"/>
              <w:widowControl/>
              <w:ind w:firstLine="0"/>
              <w:jc w:val="center"/>
              <w:rPr>
                <w:sz w:val="19"/>
                <w:szCs w:val="19"/>
              </w:rPr>
            </w:pPr>
          </w:p>
        </w:tc>
        <w:tc>
          <w:tcPr>
            <w:tcW w:w="418" w:type="dxa"/>
            <w:tcBorders>
              <w:top w:val="single" w:sz="4" w:space="0" w:color="auto"/>
              <w:left w:val="single" w:sz="4" w:space="0" w:color="auto"/>
              <w:bottom w:val="single" w:sz="4" w:space="0" w:color="auto"/>
              <w:right w:val="single" w:sz="4" w:space="0" w:color="auto"/>
            </w:tcBorders>
          </w:tcPr>
          <w:p w:rsidR="001F41EC" w:rsidRPr="00780697" w:rsidRDefault="001F41EC" w:rsidP="00291240">
            <w:pPr>
              <w:pStyle w:val="ConsPlusNormal"/>
              <w:widowControl/>
              <w:ind w:firstLine="0"/>
              <w:jc w:val="center"/>
              <w:rPr>
                <w:sz w:val="19"/>
                <w:szCs w:val="19"/>
              </w:rPr>
            </w:pPr>
          </w:p>
        </w:tc>
        <w:tc>
          <w:tcPr>
            <w:tcW w:w="1227" w:type="dxa"/>
            <w:vMerge/>
            <w:tcBorders>
              <w:left w:val="single" w:sz="4" w:space="0" w:color="auto"/>
              <w:bottom w:val="single" w:sz="4" w:space="0" w:color="auto"/>
              <w:right w:val="single" w:sz="4" w:space="0" w:color="auto"/>
            </w:tcBorders>
          </w:tcPr>
          <w:p w:rsidR="001F41EC" w:rsidRPr="00780697" w:rsidRDefault="001F41EC" w:rsidP="00291240">
            <w:pPr>
              <w:pStyle w:val="ConsPlusNormal"/>
              <w:widowControl/>
              <w:ind w:firstLine="0"/>
              <w:jc w:val="center"/>
              <w:rPr>
                <w:sz w:val="19"/>
                <w:szCs w:val="19"/>
              </w:rPr>
            </w:pPr>
          </w:p>
        </w:tc>
        <w:tc>
          <w:tcPr>
            <w:tcW w:w="1311" w:type="dxa"/>
            <w:vMerge/>
            <w:tcBorders>
              <w:left w:val="single" w:sz="4" w:space="0" w:color="auto"/>
              <w:bottom w:val="single" w:sz="4" w:space="0" w:color="auto"/>
              <w:right w:val="single" w:sz="4" w:space="0" w:color="auto"/>
            </w:tcBorders>
          </w:tcPr>
          <w:p w:rsidR="001F41EC" w:rsidRPr="00780697" w:rsidRDefault="001F41EC" w:rsidP="00291240">
            <w:pPr>
              <w:pStyle w:val="ConsPlusNormal"/>
              <w:widowControl/>
              <w:ind w:firstLine="0"/>
              <w:jc w:val="center"/>
              <w:rPr>
                <w:sz w:val="19"/>
                <w:szCs w:val="19"/>
              </w:rPr>
            </w:pPr>
          </w:p>
        </w:tc>
        <w:tc>
          <w:tcPr>
            <w:tcW w:w="1524" w:type="dxa"/>
            <w:vMerge/>
            <w:tcBorders>
              <w:left w:val="single" w:sz="4" w:space="0" w:color="auto"/>
              <w:bottom w:val="single" w:sz="4" w:space="0" w:color="auto"/>
              <w:right w:val="single" w:sz="6" w:space="0" w:color="auto"/>
            </w:tcBorders>
          </w:tcPr>
          <w:p w:rsidR="001F41EC" w:rsidRPr="00780697" w:rsidRDefault="001F41EC" w:rsidP="00291240">
            <w:pPr>
              <w:pStyle w:val="ConsPlusNormal"/>
              <w:widowControl/>
              <w:ind w:firstLine="0"/>
              <w:jc w:val="center"/>
              <w:rPr>
                <w:sz w:val="19"/>
                <w:szCs w:val="19"/>
              </w:rPr>
            </w:pPr>
          </w:p>
        </w:tc>
        <w:tc>
          <w:tcPr>
            <w:tcW w:w="1275" w:type="dxa"/>
            <w:vMerge/>
            <w:tcBorders>
              <w:left w:val="single" w:sz="6" w:space="0" w:color="auto"/>
              <w:bottom w:val="single" w:sz="4" w:space="0" w:color="auto"/>
              <w:right w:val="single" w:sz="4" w:space="0" w:color="auto"/>
            </w:tcBorders>
          </w:tcPr>
          <w:p w:rsidR="001F41EC" w:rsidRPr="00780697" w:rsidRDefault="001F41EC" w:rsidP="00291240">
            <w:pPr>
              <w:pStyle w:val="ConsPlusNormal"/>
              <w:widowControl/>
              <w:ind w:firstLine="0"/>
              <w:jc w:val="center"/>
              <w:rPr>
                <w:sz w:val="19"/>
                <w:szCs w:val="19"/>
              </w:rPr>
            </w:pPr>
          </w:p>
        </w:tc>
      </w:tr>
      <w:tr w:rsidR="001F41EC" w:rsidRPr="00780697" w:rsidTr="00291240">
        <w:tblPrEx>
          <w:tblCellMar>
            <w:top w:w="0" w:type="dxa"/>
            <w:bottom w:w="0" w:type="dxa"/>
          </w:tblCellMar>
        </w:tblPrEx>
        <w:trPr>
          <w:cantSplit/>
          <w:trHeight w:val="240"/>
        </w:trPr>
        <w:tc>
          <w:tcPr>
            <w:tcW w:w="2212" w:type="dxa"/>
            <w:tcBorders>
              <w:top w:val="single" w:sz="4" w:space="0" w:color="auto"/>
              <w:left w:val="single" w:sz="6" w:space="0" w:color="auto"/>
              <w:bottom w:val="single" w:sz="6" w:space="0" w:color="auto"/>
              <w:right w:val="single" w:sz="6" w:space="0" w:color="auto"/>
            </w:tcBorders>
          </w:tcPr>
          <w:p w:rsidR="001F41EC" w:rsidRPr="00780697" w:rsidRDefault="001F41EC" w:rsidP="00291240">
            <w:pPr>
              <w:pStyle w:val="ConsPlusNormal"/>
              <w:widowControl/>
              <w:ind w:firstLine="0"/>
              <w:rPr>
                <w:b/>
                <w:sz w:val="19"/>
                <w:szCs w:val="19"/>
              </w:rPr>
            </w:pPr>
            <w:r w:rsidRPr="00780697">
              <w:rPr>
                <w:b/>
                <w:sz w:val="19"/>
                <w:szCs w:val="19"/>
              </w:rPr>
              <w:t>Участник 1</w:t>
            </w:r>
          </w:p>
        </w:tc>
        <w:tc>
          <w:tcPr>
            <w:tcW w:w="418" w:type="dxa"/>
            <w:tcBorders>
              <w:top w:val="single" w:sz="4" w:space="0" w:color="auto"/>
              <w:left w:val="single" w:sz="6"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4"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4"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4"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4"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227" w:type="dxa"/>
            <w:tcBorders>
              <w:top w:val="single" w:sz="4"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311" w:type="dxa"/>
            <w:tcBorders>
              <w:top w:val="single" w:sz="4"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524" w:type="dxa"/>
            <w:vMerge w:val="restart"/>
            <w:tcBorders>
              <w:top w:val="single" w:sz="4" w:space="0" w:color="auto"/>
              <w:left w:val="single" w:sz="4" w:space="0" w:color="auto"/>
              <w:right w:val="single" w:sz="6" w:space="0" w:color="auto"/>
            </w:tcBorders>
          </w:tcPr>
          <w:p w:rsidR="001F41EC" w:rsidRPr="00780697" w:rsidRDefault="001F41EC" w:rsidP="00291240">
            <w:pPr>
              <w:pStyle w:val="ConsPlusNormal"/>
              <w:widowControl/>
              <w:ind w:firstLine="0"/>
              <w:rPr>
                <w:sz w:val="19"/>
                <w:szCs w:val="19"/>
              </w:rPr>
            </w:pPr>
          </w:p>
        </w:tc>
        <w:tc>
          <w:tcPr>
            <w:tcW w:w="1275" w:type="dxa"/>
            <w:vMerge w:val="restart"/>
            <w:tcBorders>
              <w:top w:val="single" w:sz="4" w:space="0" w:color="auto"/>
              <w:left w:val="single" w:sz="6" w:space="0" w:color="auto"/>
              <w:right w:val="single" w:sz="6" w:space="0" w:color="auto"/>
            </w:tcBorders>
          </w:tcPr>
          <w:p w:rsidR="001F41EC" w:rsidRPr="00780697" w:rsidRDefault="001F41EC" w:rsidP="00291240">
            <w:pPr>
              <w:pStyle w:val="ConsPlusNormal"/>
              <w:widowControl/>
              <w:ind w:firstLine="0"/>
              <w:rPr>
                <w:sz w:val="19"/>
                <w:szCs w:val="19"/>
              </w:rPr>
            </w:pPr>
          </w:p>
        </w:tc>
      </w:tr>
      <w:tr w:rsidR="001F41EC" w:rsidRPr="00780697" w:rsidTr="00291240">
        <w:tblPrEx>
          <w:tblCellMar>
            <w:top w:w="0" w:type="dxa"/>
            <w:bottom w:w="0" w:type="dxa"/>
          </w:tblCellMar>
        </w:tblPrEx>
        <w:trPr>
          <w:cantSplit/>
          <w:trHeight w:val="240"/>
        </w:trPr>
        <w:tc>
          <w:tcPr>
            <w:tcW w:w="2212" w:type="dxa"/>
            <w:tcBorders>
              <w:top w:val="single" w:sz="6" w:space="0" w:color="auto"/>
              <w:left w:val="single" w:sz="6" w:space="0" w:color="auto"/>
              <w:bottom w:val="single" w:sz="6" w:space="0" w:color="auto"/>
              <w:right w:val="single" w:sz="6" w:space="0" w:color="auto"/>
            </w:tcBorders>
          </w:tcPr>
          <w:p w:rsidR="001F41EC" w:rsidRPr="00780697" w:rsidRDefault="001F41EC" w:rsidP="00291240">
            <w:pPr>
              <w:pStyle w:val="ConsPlusNormal"/>
              <w:widowControl/>
              <w:ind w:firstLine="0"/>
              <w:rPr>
                <w:sz w:val="19"/>
                <w:szCs w:val="19"/>
              </w:rPr>
            </w:pPr>
            <w:r w:rsidRPr="00780697">
              <w:rPr>
                <w:sz w:val="19"/>
                <w:szCs w:val="19"/>
              </w:rPr>
              <w:t>Критерий 1</w:t>
            </w:r>
          </w:p>
        </w:tc>
        <w:tc>
          <w:tcPr>
            <w:tcW w:w="418" w:type="dxa"/>
            <w:tcBorders>
              <w:top w:val="single" w:sz="6" w:space="0" w:color="auto"/>
              <w:left w:val="single" w:sz="6"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227"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311"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524" w:type="dxa"/>
            <w:vMerge/>
            <w:tcBorders>
              <w:left w:val="single" w:sz="4" w:space="0" w:color="auto"/>
              <w:right w:val="single" w:sz="6" w:space="0" w:color="auto"/>
            </w:tcBorders>
          </w:tcPr>
          <w:p w:rsidR="001F41EC" w:rsidRPr="00780697" w:rsidRDefault="001F41EC" w:rsidP="00291240">
            <w:pPr>
              <w:pStyle w:val="ConsPlusNormal"/>
              <w:widowControl/>
              <w:ind w:firstLine="0"/>
              <w:rPr>
                <w:sz w:val="19"/>
                <w:szCs w:val="19"/>
              </w:rPr>
            </w:pPr>
          </w:p>
        </w:tc>
        <w:tc>
          <w:tcPr>
            <w:tcW w:w="1275" w:type="dxa"/>
            <w:vMerge/>
            <w:tcBorders>
              <w:left w:val="single" w:sz="6" w:space="0" w:color="auto"/>
              <w:right w:val="single" w:sz="6" w:space="0" w:color="auto"/>
            </w:tcBorders>
          </w:tcPr>
          <w:p w:rsidR="001F41EC" w:rsidRPr="00780697" w:rsidRDefault="001F41EC" w:rsidP="00291240">
            <w:pPr>
              <w:pStyle w:val="ConsPlusNormal"/>
              <w:widowControl/>
              <w:ind w:firstLine="0"/>
              <w:rPr>
                <w:sz w:val="19"/>
                <w:szCs w:val="19"/>
              </w:rPr>
            </w:pPr>
          </w:p>
        </w:tc>
      </w:tr>
      <w:tr w:rsidR="001F41EC" w:rsidRPr="00780697" w:rsidTr="00291240">
        <w:tblPrEx>
          <w:tblCellMar>
            <w:top w:w="0" w:type="dxa"/>
            <w:bottom w:w="0" w:type="dxa"/>
          </w:tblCellMar>
        </w:tblPrEx>
        <w:trPr>
          <w:cantSplit/>
          <w:trHeight w:val="240"/>
        </w:trPr>
        <w:tc>
          <w:tcPr>
            <w:tcW w:w="2212" w:type="dxa"/>
            <w:tcBorders>
              <w:top w:val="single" w:sz="6" w:space="0" w:color="auto"/>
              <w:left w:val="single" w:sz="6" w:space="0" w:color="auto"/>
              <w:bottom w:val="single" w:sz="6" w:space="0" w:color="auto"/>
              <w:right w:val="single" w:sz="6" w:space="0" w:color="auto"/>
            </w:tcBorders>
          </w:tcPr>
          <w:p w:rsidR="001F41EC" w:rsidRPr="00780697" w:rsidRDefault="001F41EC" w:rsidP="00291240">
            <w:pPr>
              <w:pStyle w:val="ConsPlusNormal"/>
              <w:widowControl/>
              <w:ind w:firstLine="0"/>
              <w:rPr>
                <w:sz w:val="19"/>
                <w:szCs w:val="19"/>
              </w:rPr>
            </w:pPr>
            <w:r w:rsidRPr="00780697">
              <w:rPr>
                <w:sz w:val="19"/>
                <w:szCs w:val="19"/>
              </w:rPr>
              <w:t>Критерий 2</w:t>
            </w:r>
          </w:p>
        </w:tc>
        <w:tc>
          <w:tcPr>
            <w:tcW w:w="418" w:type="dxa"/>
            <w:tcBorders>
              <w:top w:val="single" w:sz="6" w:space="0" w:color="auto"/>
              <w:left w:val="single" w:sz="6"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227"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311"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524" w:type="dxa"/>
            <w:vMerge/>
            <w:tcBorders>
              <w:left w:val="single" w:sz="4" w:space="0" w:color="auto"/>
              <w:right w:val="single" w:sz="6" w:space="0" w:color="auto"/>
            </w:tcBorders>
          </w:tcPr>
          <w:p w:rsidR="001F41EC" w:rsidRPr="00780697" w:rsidRDefault="001F41EC" w:rsidP="00291240">
            <w:pPr>
              <w:pStyle w:val="ConsPlusNormal"/>
              <w:widowControl/>
              <w:ind w:firstLine="0"/>
              <w:rPr>
                <w:sz w:val="19"/>
                <w:szCs w:val="19"/>
              </w:rPr>
            </w:pPr>
          </w:p>
        </w:tc>
        <w:tc>
          <w:tcPr>
            <w:tcW w:w="1275" w:type="dxa"/>
            <w:vMerge/>
            <w:tcBorders>
              <w:left w:val="single" w:sz="6" w:space="0" w:color="auto"/>
              <w:right w:val="single" w:sz="6" w:space="0" w:color="auto"/>
            </w:tcBorders>
          </w:tcPr>
          <w:p w:rsidR="001F41EC" w:rsidRPr="00780697" w:rsidRDefault="001F41EC" w:rsidP="00291240">
            <w:pPr>
              <w:pStyle w:val="ConsPlusNormal"/>
              <w:widowControl/>
              <w:ind w:firstLine="0"/>
              <w:rPr>
                <w:sz w:val="19"/>
                <w:szCs w:val="19"/>
              </w:rPr>
            </w:pPr>
          </w:p>
        </w:tc>
      </w:tr>
      <w:tr w:rsidR="001F41EC" w:rsidRPr="00780697" w:rsidTr="00291240">
        <w:tblPrEx>
          <w:tblCellMar>
            <w:top w:w="0" w:type="dxa"/>
            <w:bottom w:w="0" w:type="dxa"/>
          </w:tblCellMar>
        </w:tblPrEx>
        <w:trPr>
          <w:cantSplit/>
          <w:trHeight w:val="240"/>
        </w:trPr>
        <w:tc>
          <w:tcPr>
            <w:tcW w:w="2212" w:type="dxa"/>
            <w:tcBorders>
              <w:top w:val="single" w:sz="6" w:space="0" w:color="auto"/>
              <w:left w:val="single" w:sz="6" w:space="0" w:color="auto"/>
              <w:bottom w:val="single" w:sz="6" w:space="0" w:color="auto"/>
              <w:right w:val="single" w:sz="6" w:space="0" w:color="auto"/>
            </w:tcBorders>
          </w:tcPr>
          <w:p w:rsidR="001F41EC" w:rsidRPr="00780697" w:rsidRDefault="001F41EC" w:rsidP="00291240">
            <w:pPr>
              <w:pStyle w:val="ConsPlusNormal"/>
              <w:widowControl/>
              <w:ind w:firstLine="0"/>
              <w:rPr>
                <w:sz w:val="19"/>
                <w:szCs w:val="19"/>
              </w:rPr>
            </w:pPr>
            <w:r w:rsidRPr="00780697">
              <w:rPr>
                <w:sz w:val="19"/>
                <w:szCs w:val="19"/>
              </w:rPr>
              <w:t>Критерий 3</w:t>
            </w:r>
          </w:p>
        </w:tc>
        <w:tc>
          <w:tcPr>
            <w:tcW w:w="418" w:type="dxa"/>
            <w:tcBorders>
              <w:top w:val="single" w:sz="6" w:space="0" w:color="auto"/>
              <w:left w:val="single" w:sz="6"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227"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311"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524" w:type="dxa"/>
            <w:vMerge/>
            <w:tcBorders>
              <w:left w:val="single" w:sz="4" w:space="0" w:color="auto"/>
              <w:right w:val="single" w:sz="6" w:space="0" w:color="auto"/>
            </w:tcBorders>
          </w:tcPr>
          <w:p w:rsidR="001F41EC" w:rsidRPr="00780697" w:rsidRDefault="001F41EC" w:rsidP="00291240">
            <w:pPr>
              <w:pStyle w:val="ConsPlusNormal"/>
              <w:widowControl/>
              <w:ind w:firstLine="0"/>
              <w:rPr>
                <w:sz w:val="19"/>
                <w:szCs w:val="19"/>
              </w:rPr>
            </w:pPr>
          </w:p>
        </w:tc>
        <w:tc>
          <w:tcPr>
            <w:tcW w:w="1275" w:type="dxa"/>
            <w:vMerge/>
            <w:tcBorders>
              <w:left w:val="single" w:sz="6" w:space="0" w:color="auto"/>
              <w:right w:val="single" w:sz="6" w:space="0" w:color="auto"/>
            </w:tcBorders>
          </w:tcPr>
          <w:p w:rsidR="001F41EC" w:rsidRPr="00780697" w:rsidRDefault="001F41EC" w:rsidP="00291240">
            <w:pPr>
              <w:pStyle w:val="ConsPlusNormal"/>
              <w:widowControl/>
              <w:ind w:firstLine="0"/>
              <w:rPr>
                <w:sz w:val="19"/>
                <w:szCs w:val="19"/>
              </w:rPr>
            </w:pPr>
          </w:p>
        </w:tc>
      </w:tr>
      <w:tr w:rsidR="001F41EC" w:rsidRPr="00780697" w:rsidTr="00291240">
        <w:tblPrEx>
          <w:tblCellMar>
            <w:top w:w="0" w:type="dxa"/>
            <w:bottom w:w="0" w:type="dxa"/>
          </w:tblCellMar>
        </w:tblPrEx>
        <w:trPr>
          <w:cantSplit/>
          <w:trHeight w:val="240"/>
        </w:trPr>
        <w:tc>
          <w:tcPr>
            <w:tcW w:w="2212" w:type="dxa"/>
            <w:tcBorders>
              <w:top w:val="single" w:sz="6" w:space="0" w:color="auto"/>
              <w:left w:val="single" w:sz="6" w:space="0" w:color="auto"/>
              <w:bottom w:val="single" w:sz="6" w:space="0" w:color="auto"/>
              <w:right w:val="single" w:sz="6" w:space="0" w:color="auto"/>
            </w:tcBorders>
          </w:tcPr>
          <w:p w:rsidR="001F41EC" w:rsidRPr="00780697" w:rsidRDefault="001F41EC" w:rsidP="00291240">
            <w:pPr>
              <w:pStyle w:val="ConsPlusNormal"/>
              <w:widowControl/>
              <w:ind w:firstLine="0"/>
              <w:rPr>
                <w:sz w:val="19"/>
                <w:szCs w:val="19"/>
              </w:rPr>
            </w:pPr>
            <w:r w:rsidRPr="00780697">
              <w:rPr>
                <w:sz w:val="19"/>
                <w:szCs w:val="19"/>
              </w:rPr>
              <w:t>Критерий 4</w:t>
            </w:r>
          </w:p>
        </w:tc>
        <w:tc>
          <w:tcPr>
            <w:tcW w:w="418" w:type="dxa"/>
            <w:tcBorders>
              <w:top w:val="single" w:sz="6" w:space="0" w:color="auto"/>
              <w:left w:val="single" w:sz="6"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227"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311"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524" w:type="dxa"/>
            <w:vMerge/>
            <w:tcBorders>
              <w:left w:val="single" w:sz="4" w:space="0" w:color="auto"/>
              <w:right w:val="single" w:sz="6" w:space="0" w:color="auto"/>
            </w:tcBorders>
          </w:tcPr>
          <w:p w:rsidR="001F41EC" w:rsidRPr="00780697" w:rsidRDefault="001F41EC" w:rsidP="00291240">
            <w:pPr>
              <w:pStyle w:val="ConsPlusNormal"/>
              <w:widowControl/>
              <w:ind w:firstLine="0"/>
              <w:rPr>
                <w:sz w:val="19"/>
                <w:szCs w:val="19"/>
              </w:rPr>
            </w:pPr>
          </w:p>
        </w:tc>
        <w:tc>
          <w:tcPr>
            <w:tcW w:w="1275" w:type="dxa"/>
            <w:vMerge/>
            <w:tcBorders>
              <w:left w:val="single" w:sz="6" w:space="0" w:color="auto"/>
              <w:right w:val="single" w:sz="6" w:space="0" w:color="auto"/>
            </w:tcBorders>
          </w:tcPr>
          <w:p w:rsidR="001F41EC" w:rsidRPr="00780697" w:rsidRDefault="001F41EC" w:rsidP="00291240">
            <w:pPr>
              <w:pStyle w:val="ConsPlusNormal"/>
              <w:widowControl/>
              <w:ind w:firstLine="0"/>
              <w:rPr>
                <w:sz w:val="19"/>
                <w:szCs w:val="19"/>
              </w:rPr>
            </w:pPr>
          </w:p>
        </w:tc>
      </w:tr>
      <w:tr w:rsidR="001F41EC" w:rsidRPr="00780697" w:rsidTr="00291240">
        <w:tblPrEx>
          <w:tblCellMar>
            <w:top w:w="0" w:type="dxa"/>
            <w:bottom w:w="0" w:type="dxa"/>
          </w:tblCellMar>
        </w:tblPrEx>
        <w:trPr>
          <w:cantSplit/>
          <w:trHeight w:val="240"/>
        </w:trPr>
        <w:tc>
          <w:tcPr>
            <w:tcW w:w="2212" w:type="dxa"/>
            <w:tcBorders>
              <w:top w:val="single" w:sz="6" w:space="0" w:color="auto"/>
              <w:left w:val="single" w:sz="6" w:space="0" w:color="auto"/>
              <w:bottom w:val="single" w:sz="6" w:space="0" w:color="auto"/>
              <w:right w:val="single" w:sz="6" w:space="0" w:color="auto"/>
            </w:tcBorders>
          </w:tcPr>
          <w:p w:rsidR="001F41EC" w:rsidRPr="00780697" w:rsidRDefault="001F41EC" w:rsidP="00291240">
            <w:pPr>
              <w:pStyle w:val="ConsPlusNormal"/>
              <w:widowControl/>
              <w:ind w:firstLine="0"/>
              <w:rPr>
                <w:b/>
                <w:sz w:val="19"/>
                <w:szCs w:val="19"/>
              </w:rPr>
            </w:pPr>
            <w:r w:rsidRPr="00780697">
              <w:rPr>
                <w:b/>
                <w:sz w:val="19"/>
                <w:szCs w:val="19"/>
              </w:rPr>
              <w:t>Участник 2</w:t>
            </w:r>
          </w:p>
        </w:tc>
        <w:tc>
          <w:tcPr>
            <w:tcW w:w="418" w:type="dxa"/>
            <w:tcBorders>
              <w:top w:val="single" w:sz="6" w:space="0" w:color="auto"/>
              <w:left w:val="single" w:sz="6"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227"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311"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524" w:type="dxa"/>
            <w:vMerge w:val="restart"/>
            <w:tcBorders>
              <w:top w:val="single" w:sz="6" w:space="0" w:color="auto"/>
              <w:left w:val="single" w:sz="4" w:space="0" w:color="auto"/>
              <w:right w:val="single" w:sz="6" w:space="0" w:color="auto"/>
            </w:tcBorders>
          </w:tcPr>
          <w:p w:rsidR="001F41EC" w:rsidRPr="00780697" w:rsidRDefault="001F41EC" w:rsidP="00291240">
            <w:pPr>
              <w:pStyle w:val="ConsPlusNormal"/>
              <w:widowControl/>
              <w:ind w:firstLine="0"/>
              <w:rPr>
                <w:sz w:val="19"/>
                <w:szCs w:val="19"/>
              </w:rPr>
            </w:pPr>
          </w:p>
        </w:tc>
        <w:tc>
          <w:tcPr>
            <w:tcW w:w="1275" w:type="dxa"/>
            <w:vMerge w:val="restart"/>
            <w:tcBorders>
              <w:top w:val="single" w:sz="6" w:space="0" w:color="auto"/>
              <w:left w:val="single" w:sz="6" w:space="0" w:color="auto"/>
              <w:right w:val="single" w:sz="6" w:space="0" w:color="auto"/>
            </w:tcBorders>
          </w:tcPr>
          <w:p w:rsidR="001F41EC" w:rsidRPr="00780697" w:rsidRDefault="001F41EC" w:rsidP="00291240">
            <w:pPr>
              <w:pStyle w:val="ConsPlusNormal"/>
              <w:widowControl/>
              <w:ind w:firstLine="0"/>
              <w:rPr>
                <w:sz w:val="19"/>
                <w:szCs w:val="19"/>
              </w:rPr>
            </w:pPr>
          </w:p>
        </w:tc>
      </w:tr>
      <w:tr w:rsidR="001F41EC" w:rsidRPr="00780697" w:rsidTr="00291240">
        <w:tblPrEx>
          <w:tblCellMar>
            <w:top w:w="0" w:type="dxa"/>
            <w:bottom w:w="0" w:type="dxa"/>
          </w:tblCellMar>
        </w:tblPrEx>
        <w:trPr>
          <w:cantSplit/>
          <w:trHeight w:val="240"/>
        </w:trPr>
        <w:tc>
          <w:tcPr>
            <w:tcW w:w="2212" w:type="dxa"/>
            <w:tcBorders>
              <w:top w:val="single" w:sz="6" w:space="0" w:color="auto"/>
              <w:left w:val="single" w:sz="6" w:space="0" w:color="auto"/>
              <w:bottom w:val="single" w:sz="6" w:space="0" w:color="auto"/>
              <w:right w:val="single" w:sz="6" w:space="0" w:color="auto"/>
            </w:tcBorders>
          </w:tcPr>
          <w:p w:rsidR="001F41EC" w:rsidRPr="00780697" w:rsidRDefault="001F41EC" w:rsidP="00291240">
            <w:pPr>
              <w:pStyle w:val="ConsPlusNormal"/>
              <w:widowControl/>
              <w:ind w:firstLine="0"/>
              <w:rPr>
                <w:sz w:val="19"/>
                <w:szCs w:val="19"/>
              </w:rPr>
            </w:pPr>
            <w:r w:rsidRPr="00780697">
              <w:rPr>
                <w:sz w:val="19"/>
                <w:szCs w:val="19"/>
              </w:rPr>
              <w:t>Критерий 1</w:t>
            </w:r>
          </w:p>
        </w:tc>
        <w:tc>
          <w:tcPr>
            <w:tcW w:w="418" w:type="dxa"/>
            <w:tcBorders>
              <w:top w:val="single" w:sz="6" w:space="0" w:color="auto"/>
              <w:left w:val="single" w:sz="6"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227"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311"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524" w:type="dxa"/>
            <w:vMerge/>
            <w:tcBorders>
              <w:left w:val="single" w:sz="4" w:space="0" w:color="auto"/>
              <w:right w:val="single" w:sz="6" w:space="0" w:color="auto"/>
            </w:tcBorders>
          </w:tcPr>
          <w:p w:rsidR="001F41EC" w:rsidRPr="00780697" w:rsidRDefault="001F41EC" w:rsidP="00291240">
            <w:pPr>
              <w:pStyle w:val="ConsPlusNormal"/>
              <w:widowControl/>
              <w:ind w:firstLine="0"/>
              <w:rPr>
                <w:sz w:val="19"/>
                <w:szCs w:val="19"/>
              </w:rPr>
            </w:pPr>
          </w:p>
        </w:tc>
        <w:tc>
          <w:tcPr>
            <w:tcW w:w="1275" w:type="dxa"/>
            <w:vMerge/>
            <w:tcBorders>
              <w:left w:val="single" w:sz="6" w:space="0" w:color="auto"/>
              <w:right w:val="single" w:sz="6" w:space="0" w:color="auto"/>
            </w:tcBorders>
          </w:tcPr>
          <w:p w:rsidR="001F41EC" w:rsidRPr="00780697" w:rsidRDefault="001F41EC" w:rsidP="00291240">
            <w:pPr>
              <w:pStyle w:val="ConsPlusNormal"/>
              <w:widowControl/>
              <w:ind w:firstLine="0"/>
              <w:rPr>
                <w:sz w:val="19"/>
                <w:szCs w:val="19"/>
              </w:rPr>
            </w:pPr>
          </w:p>
        </w:tc>
      </w:tr>
      <w:tr w:rsidR="001F41EC" w:rsidRPr="00780697" w:rsidTr="00291240">
        <w:tblPrEx>
          <w:tblCellMar>
            <w:top w:w="0" w:type="dxa"/>
            <w:bottom w:w="0" w:type="dxa"/>
          </w:tblCellMar>
        </w:tblPrEx>
        <w:trPr>
          <w:cantSplit/>
          <w:trHeight w:val="240"/>
        </w:trPr>
        <w:tc>
          <w:tcPr>
            <w:tcW w:w="2212" w:type="dxa"/>
            <w:tcBorders>
              <w:top w:val="single" w:sz="6" w:space="0" w:color="auto"/>
              <w:left w:val="single" w:sz="6" w:space="0" w:color="auto"/>
              <w:bottom w:val="single" w:sz="6" w:space="0" w:color="auto"/>
              <w:right w:val="single" w:sz="6" w:space="0" w:color="auto"/>
            </w:tcBorders>
          </w:tcPr>
          <w:p w:rsidR="001F41EC" w:rsidRPr="00780697" w:rsidRDefault="001F41EC" w:rsidP="00291240">
            <w:pPr>
              <w:pStyle w:val="ConsPlusNormal"/>
              <w:widowControl/>
              <w:ind w:firstLine="0"/>
              <w:rPr>
                <w:sz w:val="19"/>
                <w:szCs w:val="19"/>
              </w:rPr>
            </w:pPr>
            <w:r w:rsidRPr="00780697">
              <w:rPr>
                <w:sz w:val="19"/>
                <w:szCs w:val="19"/>
              </w:rPr>
              <w:t>Критерий 2</w:t>
            </w:r>
          </w:p>
        </w:tc>
        <w:tc>
          <w:tcPr>
            <w:tcW w:w="418" w:type="dxa"/>
            <w:tcBorders>
              <w:top w:val="single" w:sz="6" w:space="0" w:color="auto"/>
              <w:left w:val="single" w:sz="6"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227"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311"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524" w:type="dxa"/>
            <w:vMerge/>
            <w:tcBorders>
              <w:left w:val="single" w:sz="4" w:space="0" w:color="auto"/>
              <w:right w:val="single" w:sz="6" w:space="0" w:color="auto"/>
            </w:tcBorders>
          </w:tcPr>
          <w:p w:rsidR="001F41EC" w:rsidRPr="00780697" w:rsidRDefault="001F41EC" w:rsidP="00291240">
            <w:pPr>
              <w:pStyle w:val="ConsPlusNormal"/>
              <w:widowControl/>
              <w:ind w:firstLine="0"/>
              <w:rPr>
                <w:sz w:val="19"/>
                <w:szCs w:val="19"/>
              </w:rPr>
            </w:pPr>
          </w:p>
        </w:tc>
        <w:tc>
          <w:tcPr>
            <w:tcW w:w="1275" w:type="dxa"/>
            <w:vMerge/>
            <w:tcBorders>
              <w:left w:val="single" w:sz="6" w:space="0" w:color="auto"/>
              <w:right w:val="single" w:sz="6" w:space="0" w:color="auto"/>
            </w:tcBorders>
          </w:tcPr>
          <w:p w:rsidR="001F41EC" w:rsidRPr="00780697" w:rsidRDefault="001F41EC" w:rsidP="00291240">
            <w:pPr>
              <w:pStyle w:val="ConsPlusNormal"/>
              <w:widowControl/>
              <w:ind w:firstLine="0"/>
              <w:rPr>
                <w:sz w:val="19"/>
                <w:szCs w:val="19"/>
              </w:rPr>
            </w:pPr>
          </w:p>
        </w:tc>
      </w:tr>
      <w:tr w:rsidR="001F41EC" w:rsidRPr="00780697" w:rsidTr="00291240">
        <w:tblPrEx>
          <w:tblCellMar>
            <w:top w:w="0" w:type="dxa"/>
            <w:bottom w:w="0" w:type="dxa"/>
          </w:tblCellMar>
        </w:tblPrEx>
        <w:trPr>
          <w:cantSplit/>
          <w:trHeight w:val="240"/>
        </w:trPr>
        <w:tc>
          <w:tcPr>
            <w:tcW w:w="2212" w:type="dxa"/>
            <w:tcBorders>
              <w:top w:val="single" w:sz="6" w:space="0" w:color="auto"/>
              <w:left w:val="single" w:sz="6" w:space="0" w:color="auto"/>
              <w:bottom w:val="single" w:sz="6" w:space="0" w:color="auto"/>
              <w:right w:val="single" w:sz="6" w:space="0" w:color="auto"/>
            </w:tcBorders>
          </w:tcPr>
          <w:p w:rsidR="001F41EC" w:rsidRPr="00780697" w:rsidRDefault="001F41EC" w:rsidP="00291240">
            <w:pPr>
              <w:pStyle w:val="ConsPlusNormal"/>
              <w:widowControl/>
              <w:ind w:firstLine="0"/>
              <w:rPr>
                <w:sz w:val="19"/>
                <w:szCs w:val="19"/>
              </w:rPr>
            </w:pPr>
            <w:r w:rsidRPr="00780697">
              <w:rPr>
                <w:sz w:val="19"/>
                <w:szCs w:val="19"/>
              </w:rPr>
              <w:t>Критерий 3</w:t>
            </w:r>
          </w:p>
        </w:tc>
        <w:tc>
          <w:tcPr>
            <w:tcW w:w="418" w:type="dxa"/>
            <w:tcBorders>
              <w:top w:val="single" w:sz="6" w:space="0" w:color="auto"/>
              <w:left w:val="single" w:sz="6"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227"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311"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524" w:type="dxa"/>
            <w:vMerge/>
            <w:tcBorders>
              <w:left w:val="single" w:sz="4" w:space="0" w:color="auto"/>
              <w:right w:val="single" w:sz="6" w:space="0" w:color="auto"/>
            </w:tcBorders>
          </w:tcPr>
          <w:p w:rsidR="001F41EC" w:rsidRPr="00780697" w:rsidRDefault="001F41EC" w:rsidP="00291240">
            <w:pPr>
              <w:pStyle w:val="ConsPlusNormal"/>
              <w:widowControl/>
              <w:ind w:firstLine="0"/>
              <w:rPr>
                <w:sz w:val="19"/>
                <w:szCs w:val="19"/>
              </w:rPr>
            </w:pPr>
          </w:p>
        </w:tc>
        <w:tc>
          <w:tcPr>
            <w:tcW w:w="1275" w:type="dxa"/>
            <w:vMerge/>
            <w:tcBorders>
              <w:left w:val="single" w:sz="6" w:space="0" w:color="auto"/>
              <w:right w:val="single" w:sz="6" w:space="0" w:color="auto"/>
            </w:tcBorders>
          </w:tcPr>
          <w:p w:rsidR="001F41EC" w:rsidRPr="00780697" w:rsidRDefault="001F41EC" w:rsidP="00291240">
            <w:pPr>
              <w:pStyle w:val="ConsPlusNormal"/>
              <w:widowControl/>
              <w:ind w:firstLine="0"/>
              <w:rPr>
                <w:sz w:val="19"/>
                <w:szCs w:val="19"/>
              </w:rPr>
            </w:pPr>
          </w:p>
        </w:tc>
      </w:tr>
      <w:tr w:rsidR="001F41EC" w:rsidRPr="00780697" w:rsidTr="00291240">
        <w:tblPrEx>
          <w:tblCellMar>
            <w:top w:w="0" w:type="dxa"/>
            <w:bottom w:w="0" w:type="dxa"/>
          </w:tblCellMar>
        </w:tblPrEx>
        <w:trPr>
          <w:cantSplit/>
          <w:trHeight w:val="240"/>
        </w:trPr>
        <w:tc>
          <w:tcPr>
            <w:tcW w:w="2212" w:type="dxa"/>
            <w:tcBorders>
              <w:top w:val="single" w:sz="6" w:space="0" w:color="auto"/>
              <w:left w:val="single" w:sz="6" w:space="0" w:color="auto"/>
              <w:bottom w:val="single" w:sz="6" w:space="0" w:color="auto"/>
              <w:right w:val="single" w:sz="6" w:space="0" w:color="auto"/>
            </w:tcBorders>
          </w:tcPr>
          <w:p w:rsidR="001F41EC" w:rsidRPr="00780697" w:rsidRDefault="001F41EC" w:rsidP="00291240">
            <w:pPr>
              <w:pStyle w:val="ConsPlusNormal"/>
              <w:widowControl/>
              <w:ind w:firstLine="0"/>
              <w:rPr>
                <w:sz w:val="19"/>
                <w:szCs w:val="19"/>
              </w:rPr>
            </w:pPr>
            <w:r w:rsidRPr="00780697">
              <w:rPr>
                <w:sz w:val="19"/>
                <w:szCs w:val="19"/>
              </w:rPr>
              <w:t>Критерий 4</w:t>
            </w:r>
          </w:p>
        </w:tc>
        <w:tc>
          <w:tcPr>
            <w:tcW w:w="418" w:type="dxa"/>
            <w:tcBorders>
              <w:top w:val="single" w:sz="6" w:space="0" w:color="auto"/>
              <w:left w:val="single" w:sz="6"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227"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311"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524" w:type="dxa"/>
            <w:vMerge/>
            <w:tcBorders>
              <w:left w:val="single" w:sz="4" w:space="0" w:color="auto"/>
              <w:right w:val="single" w:sz="6" w:space="0" w:color="auto"/>
            </w:tcBorders>
          </w:tcPr>
          <w:p w:rsidR="001F41EC" w:rsidRPr="00780697" w:rsidRDefault="001F41EC" w:rsidP="00291240">
            <w:pPr>
              <w:pStyle w:val="ConsPlusNormal"/>
              <w:widowControl/>
              <w:ind w:firstLine="0"/>
              <w:rPr>
                <w:sz w:val="19"/>
                <w:szCs w:val="19"/>
              </w:rPr>
            </w:pPr>
          </w:p>
        </w:tc>
        <w:tc>
          <w:tcPr>
            <w:tcW w:w="1275" w:type="dxa"/>
            <w:vMerge/>
            <w:tcBorders>
              <w:left w:val="single" w:sz="6" w:space="0" w:color="auto"/>
              <w:right w:val="single" w:sz="6" w:space="0" w:color="auto"/>
            </w:tcBorders>
          </w:tcPr>
          <w:p w:rsidR="001F41EC" w:rsidRPr="00780697" w:rsidRDefault="001F41EC" w:rsidP="00291240">
            <w:pPr>
              <w:pStyle w:val="ConsPlusNormal"/>
              <w:widowControl/>
              <w:ind w:firstLine="0"/>
              <w:rPr>
                <w:sz w:val="19"/>
                <w:szCs w:val="19"/>
              </w:rPr>
            </w:pPr>
          </w:p>
        </w:tc>
      </w:tr>
      <w:tr w:rsidR="001F41EC" w:rsidRPr="00780697" w:rsidTr="00291240">
        <w:tblPrEx>
          <w:tblCellMar>
            <w:top w:w="0" w:type="dxa"/>
            <w:bottom w:w="0" w:type="dxa"/>
          </w:tblCellMar>
        </w:tblPrEx>
        <w:trPr>
          <w:cantSplit/>
          <w:trHeight w:val="240"/>
        </w:trPr>
        <w:tc>
          <w:tcPr>
            <w:tcW w:w="2212" w:type="dxa"/>
            <w:tcBorders>
              <w:top w:val="single" w:sz="6" w:space="0" w:color="auto"/>
              <w:left w:val="single" w:sz="6" w:space="0" w:color="auto"/>
              <w:bottom w:val="single" w:sz="6" w:space="0" w:color="auto"/>
              <w:right w:val="single" w:sz="6" w:space="0" w:color="auto"/>
            </w:tcBorders>
          </w:tcPr>
          <w:p w:rsidR="001F41EC" w:rsidRPr="00780697" w:rsidRDefault="001F41EC" w:rsidP="00291240">
            <w:pPr>
              <w:pStyle w:val="ConsPlusNormal"/>
              <w:widowControl/>
              <w:ind w:firstLine="0"/>
              <w:rPr>
                <w:sz w:val="19"/>
                <w:szCs w:val="19"/>
              </w:rPr>
            </w:pPr>
            <w:r w:rsidRPr="00780697">
              <w:rPr>
                <w:sz w:val="19"/>
                <w:szCs w:val="19"/>
              </w:rPr>
              <w:t>…</w:t>
            </w:r>
          </w:p>
        </w:tc>
        <w:tc>
          <w:tcPr>
            <w:tcW w:w="418" w:type="dxa"/>
            <w:tcBorders>
              <w:top w:val="single" w:sz="6" w:space="0" w:color="auto"/>
              <w:left w:val="single" w:sz="6"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227"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311"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524" w:type="dxa"/>
            <w:vMerge w:val="restart"/>
            <w:tcBorders>
              <w:top w:val="single" w:sz="6" w:space="0" w:color="auto"/>
              <w:left w:val="single" w:sz="4" w:space="0" w:color="auto"/>
              <w:right w:val="single" w:sz="6" w:space="0" w:color="auto"/>
            </w:tcBorders>
          </w:tcPr>
          <w:p w:rsidR="001F41EC" w:rsidRPr="00780697" w:rsidRDefault="001F41EC" w:rsidP="00291240">
            <w:pPr>
              <w:pStyle w:val="ConsPlusNormal"/>
              <w:widowControl/>
              <w:ind w:firstLine="0"/>
              <w:rPr>
                <w:sz w:val="19"/>
                <w:szCs w:val="19"/>
              </w:rPr>
            </w:pPr>
          </w:p>
        </w:tc>
        <w:tc>
          <w:tcPr>
            <w:tcW w:w="1275" w:type="dxa"/>
            <w:vMerge w:val="restart"/>
            <w:tcBorders>
              <w:top w:val="single" w:sz="6" w:space="0" w:color="auto"/>
              <w:left w:val="single" w:sz="6" w:space="0" w:color="auto"/>
              <w:right w:val="single" w:sz="6" w:space="0" w:color="auto"/>
            </w:tcBorders>
          </w:tcPr>
          <w:p w:rsidR="001F41EC" w:rsidRPr="00780697" w:rsidRDefault="001F41EC" w:rsidP="00291240">
            <w:pPr>
              <w:pStyle w:val="ConsPlusNormal"/>
              <w:widowControl/>
              <w:ind w:firstLine="0"/>
              <w:rPr>
                <w:sz w:val="19"/>
                <w:szCs w:val="19"/>
              </w:rPr>
            </w:pPr>
          </w:p>
        </w:tc>
      </w:tr>
      <w:tr w:rsidR="001F41EC" w:rsidRPr="00780697" w:rsidTr="00291240">
        <w:tblPrEx>
          <w:tblCellMar>
            <w:top w:w="0" w:type="dxa"/>
            <w:bottom w:w="0" w:type="dxa"/>
          </w:tblCellMar>
        </w:tblPrEx>
        <w:trPr>
          <w:cantSplit/>
          <w:trHeight w:val="240"/>
        </w:trPr>
        <w:tc>
          <w:tcPr>
            <w:tcW w:w="2212" w:type="dxa"/>
            <w:tcBorders>
              <w:top w:val="single" w:sz="6" w:space="0" w:color="auto"/>
              <w:left w:val="single" w:sz="6" w:space="0" w:color="auto"/>
              <w:bottom w:val="single" w:sz="6" w:space="0" w:color="auto"/>
              <w:right w:val="single" w:sz="6"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6"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227"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311"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524" w:type="dxa"/>
            <w:vMerge/>
            <w:tcBorders>
              <w:left w:val="single" w:sz="4" w:space="0" w:color="auto"/>
              <w:right w:val="single" w:sz="6" w:space="0" w:color="auto"/>
            </w:tcBorders>
          </w:tcPr>
          <w:p w:rsidR="001F41EC" w:rsidRPr="00780697" w:rsidRDefault="001F41EC" w:rsidP="00291240">
            <w:pPr>
              <w:pStyle w:val="ConsPlusNormal"/>
              <w:widowControl/>
              <w:ind w:firstLine="0"/>
              <w:rPr>
                <w:sz w:val="19"/>
                <w:szCs w:val="19"/>
              </w:rPr>
            </w:pPr>
          </w:p>
        </w:tc>
        <w:tc>
          <w:tcPr>
            <w:tcW w:w="1275" w:type="dxa"/>
            <w:vMerge/>
            <w:tcBorders>
              <w:left w:val="single" w:sz="6" w:space="0" w:color="auto"/>
              <w:right w:val="single" w:sz="6" w:space="0" w:color="auto"/>
            </w:tcBorders>
          </w:tcPr>
          <w:p w:rsidR="001F41EC" w:rsidRPr="00780697" w:rsidRDefault="001F41EC" w:rsidP="00291240">
            <w:pPr>
              <w:pStyle w:val="ConsPlusNormal"/>
              <w:widowControl/>
              <w:ind w:firstLine="0"/>
              <w:rPr>
                <w:sz w:val="19"/>
                <w:szCs w:val="19"/>
              </w:rPr>
            </w:pPr>
          </w:p>
        </w:tc>
      </w:tr>
      <w:tr w:rsidR="001F41EC" w:rsidRPr="00780697" w:rsidTr="00291240">
        <w:tblPrEx>
          <w:tblCellMar>
            <w:top w:w="0" w:type="dxa"/>
            <w:bottom w:w="0" w:type="dxa"/>
          </w:tblCellMar>
        </w:tblPrEx>
        <w:trPr>
          <w:cantSplit/>
          <w:trHeight w:val="240"/>
        </w:trPr>
        <w:tc>
          <w:tcPr>
            <w:tcW w:w="2212" w:type="dxa"/>
            <w:tcBorders>
              <w:top w:val="single" w:sz="6" w:space="0" w:color="auto"/>
              <w:left w:val="single" w:sz="6" w:space="0" w:color="auto"/>
              <w:bottom w:val="single" w:sz="6" w:space="0" w:color="auto"/>
              <w:right w:val="single" w:sz="6"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6"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227"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311"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524" w:type="dxa"/>
            <w:vMerge/>
            <w:tcBorders>
              <w:left w:val="single" w:sz="4" w:space="0" w:color="auto"/>
              <w:right w:val="single" w:sz="6" w:space="0" w:color="auto"/>
            </w:tcBorders>
          </w:tcPr>
          <w:p w:rsidR="001F41EC" w:rsidRPr="00780697" w:rsidRDefault="001F41EC" w:rsidP="00291240">
            <w:pPr>
              <w:pStyle w:val="ConsPlusNormal"/>
              <w:widowControl/>
              <w:ind w:firstLine="0"/>
              <w:rPr>
                <w:sz w:val="19"/>
                <w:szCs w:val="19"/>
              </w:rPr>
            </w:pPr>
          </w:p>
        </w:tc>
        <w:tc>
          <w:tcPr>
            <w:tcW w:w="1275" w:type="dxa"/>
            <w:vMerge/>
            <w:tcBorders>
              <w:left w:val="single" w:sz="6" w:space="0" w:color="auto"/>
              <w:right w:val="single" w:sz="6" w:space="0" w:color="auto"/>
            </w:tcBorders>
          </w:tcPr>
          <w:p w:rsidR="001F41EC" w:rsidRPr="00780697" w:rsidRDefault="001F41EC" w:rsidP="00291240">
            <w:pPr>
              <w:pStyle w:val="ConsPlusNormal"/>
              <w:widowControl/>
              <w:ind w:firstLine="0"/>
              <w:rPr>
                <w:sz w:val="19"/>
                <w:szCs w:val="19"/>
              </w:rPr>
            </w:pPr>
          </w:p>
        </w:tc>
      </w:tr>
      <w:tr w:rsidR="001F41EC" w:rsidRPr="00780697" w:rsidTr="00291240">
        <w:tblPrEx>
          <w:tblCellMar>
            <w:top w:w="0" w:type="dxa"/>
            <w:bottom w:w="0" w:type="dxa"/>
          </w:tblCellMar>
        </w:tblPrEx>
        <w:trPr>
          <w:cantSplit/>
          <w:trHeight w:val="240"/>
        </w:trPr>
        <w:tc>
          <w:tcPr>
            <w:tcW w:w="2212" w:type="dxa"/>
            <w:tcBorders>
              <w:top w:val="single" w:sz="6" w:space="0" w:color="auto"/>
              <w:left w:val="single" w:sz="6" w:space="0" w:color="auto"/>
              <w:bottom w:val="single" w:sz="6" w:space="0" w:color="auto"/>
              <w:right w:val="single" w:sz="6"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6"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227"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311"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524" w:type="dxa"/>
            <w:vMerge/>
            <w:tcBorders>
              <w:left w:val="single" w:sz="4" w:space="0" w:color="auto"/>
              <w:right w:val="single" w:sz="6" w:space="0" w:color="auto"/>
            </w:tcBorders>
          </w:tcPr>
          <w:p w:rsidR="001F41EC" w:rsidRPr="00780697" w:rsidRDefault="001F41EC" w:rsidP="00291240">
            <w:pPr>
              <w:pStyle w:val="ConsPlusNormal"/>
              <w:widowControl/>
              <w:ind w:firstLine="0"/>
              <w:rPr>
                <w:sz w:val="19"/>
                <w:szCs w:val="19"/>
              </w:rPr>
            </w:pPr>
          </w:p>
        </w:tc>
        <w:tc>
          <w:tcPr>
            <w:tcW w:w="1275" w:type="dxa"/>
            <w:vMerge/>
            <w:tcBorders>
              <w:left w:val="single" w:sz="6" w:space="0" w:color="auto"/>
              <w:right w:val="single" w:sz="6" w:space="0" w:color="auto"/>
            </w:tcBorders>
          </w:tcPr>
          <w:p w:rsidR="001F41EC" w:rsidRPr="00780697" w:rsidRDefault="001F41EC" w:rsidP="00291240">
            <w:pPr>
              <w:pStyle w:val="ConsPlusNormal"/>
              <w:widowControl/>
              <w:ind w:firstLine="0"/>
              <w:rPr>
                <w:sz w:val="19"/>
                <w:szCs w:val="19"/>
              </w:rPr>
            </w:pPr>
          </w:p>
        </w:tc>
      </w:tr>
      <w:tr w:rsidR="001F41EC" w:rsidRPr="00780697" w:rsidTr="00291240">
        <w:tblPrEx>
          <w:tblCellMar>
            <w:top w:w="0" w:type="dxa"/>
            <w:bottom w:w="0" w:type="dxa"/>
          </w:tblCellMar>
        </w:tblPrEx>
        <w:trPr>
          <w:cantSplit/>
          <w:trHeight w:val="240"/>
        </w:trPr>
        <w:tc>
          <w:tcPr>
            <w:tcW w:w="2212" w:type="dxa"/>
            <w:tcBorders>
              <w:top w:val="single" w:sz="6" w:space="0" w:color="auto"/>
              <w:left w:val="single" w:sz="6" w:space="0" w:color="auto"/>
              <w:bottom w:val="single" w:sz="6" w:space="0" w:color="auto"/>
              <w:right w:val="single" w:sz="6"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6"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227"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311"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524" w:type="dxa"/>
            <w:vMerge/>
            <w:tcBorders>
              <w:left w:val="single" w:sz="4" w:space="0" w:color="auto"/>
              <w:bottom w:val="single" w:sz="6" w:space="0" w:color="auto"/>
              <w:right w:val="single" w:sz="6" w:space="0" w:color="auto"/>
            </w:tcBorders>
          </w:tcPr>
          <w:p w:rsidR="001F41EC" w:rsidRPr="00780697" w:rsidRDefault="001F41EC" w:rsidP="00291240">
            <w:pPr>
              <w:pStyle w:val="ConsPlusNormal"/>
              <w:widowControl/>
              <w:ind w:firstLine="0"/>
              <w:rPr>
                <w:sz w:val="19"/>
                <w:szCs w:val="19"/>
              </w:rPr>
            </w:pPr>
          </w:p>
        </w:tc>
        <w:tc>
          <w:tcPr>
            <w:tcW w:w="1275" w:type="dxa"/>
            <w:vMerge/>
            <w:tcBorders>
              <w:left w:val="single" w:sz="6" w:space="0" w:color="auto"/>
              <w:bottom w:val="single" w:sz="6" w:space="0" w:color="auto"/>
              <w:right w:val="single" w:sz="6" w:space="0" w:color="auto"/>
            </w:tcBorders>
          </w:tcPr>
          <w:p w:rsidR="001F41EC" w:rsidRPr="00780697" w:rsidRDefault="001F41EC" w:rsidP="00291240">
            <w:pPr>
              <w:pStyle w:val="ConsPlusNormal"/>
              <w:widowControl/>
              <w:ind w:firstLine="0"/>
              <w:rPr>
                <w:sz w:val="19"/>
                <w:szCs w:val="19"/>
              </w:rPr>
            </w:pPr>
          </w:p>
        </w:tc>
      </w:tr>
      <w:tr w:rsidR="001F41EC" w:rsidRPr="00780697" w:rsidTr="00291240">
        <w:tblPrEx>
          <w:tblCellMar>
            <w:top w:w="0" w:type="dxa"/>
            <w:bottom w:w="0" w:type="dxa"/>
          </w:tblCellMar>
        </w:tblPrEx>
        <w:trPr>
          <w:cantSplit/>
          <w:trHeight w:val="240"/>
        </w:trPr>
        <w:tc>
          <w:tcPr>
            <w:tcW w:w="2212" w:type="dxa"/>
            <w:tcBorders>
              <w:top w:val="single" w:sz="6" w:space="0" w:color="auto"/>
              <w:left w:val="single" w:sz="6" w:space="0" w:color="auto"/>
              <w:bottom w:val="single" w:sz="6" w:space="0" w:color="auto"/>
              <w:right w:val="single" w:sz="6"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6"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418"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227"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311" w:type="dxa"/>
            <w:tcBorders>
              <w:top w:val="single" w:sz="6" w:space="0" w:color="auto"/>
              <w:left w:val="single" w:sz="4" w:space="0" w:color="auto"/>
              <w:bottom w:val="single" w:sz="6" w:space="0" w:color="auto"/>
              <w:right w:val="single" w:sz="4" w:space="0" w:color="auto"/>
            </w:tcBorders>
          </w:tcPr>
          <w:p w:rsidR="001F41EC" w:rsidRPr="00780697" w:rsidRDefault="001F41EC" w:rsidP="00291240">
            <w:pPr>
              <w:pStyle w:val="ConsPlusNormal"/>
              <w:widowControl/>
              <w:ind w:firstLine="0"/>
              <w:rPr>
                <w:sz w:val="19"/>
                <w:szCs w:val="19"/>
              </w:rPr>
            </w:pPr>
          </w:p>
        </w:tc>
        <w:tc>
          <w:tcPr>
            <w:tcW w:w="1524" w:type="dxa"/>
            <w:vMerge/>
            <w:tcBorders>
              <w:left w:val="single" w:sz="4" w:space="0" w:color="auto"/>
              <w:bottom w:val="single" w:sz="6" w:space="0" w:color="auto"/>
              <w:right w:val="single" w:sz="6" w:space="0" w:color="auto"/>
            </w:tcBorders>
          </w:tcPr>
          <w:p w:rsidR="001F41EC" w:rsidRPr="00780697" w:rsidRDefault="001F41EC" w:rsidP="00291240">
            <w:pPr>
              <w:pStyle w:val="ConsPlusNormal"/>
              <w:widowControl/>
              <w:ind w:firstLine="0"/>
              <w:rPr>
                <w:sz w:val="19"/>
                <w:szCs w:val="19"/>
              </w:rPr>
            </w:pPr>
          </w:p>
        </w:tc>
        <w:tc>
          <w:tcPr>
            <w:tcW w:w="1275" w:type="dxa"/>
            <w:vMerge/>
            <w:tcBorders>
              <w:left w:val="single" w:sz="6" w:space="0" w:color="auto"/>
              <w:bottom w:val="single" w:sz="6" w:space="0" w:color="auto"/>
              <w:right w:val="single" w:sz="6" w:space="0" w:color="auto"/>
            </w:tcBorders>
          </w:tcPr>
          <w:p w:rsidR="001F41EC" w:rsidRPr="00780697" w:rsidRDefault="001F41EC" w:rsidP="00291240">
            <w:pPr>
              <w:pStyle w:val="ConsPlusNormal"/>
              <w:widowControl/>
              <w:ind w:firstLine="0"/>
              <w:rPr>
                <w:sz w:val="19"/>
                <w:szCs w:val="19"/>
              </w:rPr>
            </w:pPr>
          </w:p>
        </w:tc>
      </w:tr>
    </w:tbl>
    <w:p w:rsidR="001F41EC" w:rsidRPr="00780697" w:rsidRDefault="001F41EC" w:rsidP="001F41EC">
      <w:pPr>
        <w:pStyle w:val="ConsPlusNormal"/>
        <w:widowControl/>
        <w:ind w:firstLine="540"/>
        <w:jc w:val="both"/>
        <w:rPr>
          <w:sz w:val="16"/>
          <w:szCs w:val="16"/>
        </w:rPr>
      </w:pPr>
    </w:p>
    <w:p w:rsidR="001F41EC" w:rsidRPr="00B00B40" w:rsidRDefault="001F41EC" w:rsidP="001F41EC">
      <w:pPr>
        <w:jc w:val="center"/>
        <w:rPr>
          <w:sz w:val="23"/>
          <w:szCs w:val="23"/>
          <w:lang w:val="ru-RU"/>
        </w:rPr>
      </w:pPr>
      <w:proofErr w:type="spellStart"/>
      <w:r w:rsidRPr="00780697">
        <w:rPr>
          <w:sz w:val="23"/>
          <w:szCs w:val="23"/>
        </w:rPr>
        <w:t>Qkn</w:t>
      </w:r>
      <w:proofErr w:type="spellEnd"/>
      <w:r w:rsidRPr="00B00B40">
        <w:rPr>
          <w:sz w:val="23"/>
          <w:szCs w:val="23"/>
          <w:lang w:val="ru-RU"/>
        </w:rPr>
        <w:t>=</w:t>
      </w:r>
      <w:r w:rsidRPr="00780697">
        <w:rPr>
          <w:sz w:val="23"/>
          <w:szCs w:val="23"/>
        </w:rPr>
        <w:t>K</w:t>
      </w:r>
      <w:r w:rsidRPr="00B00B40">
        <w:rPr>
          <w:b/>
          <w:sz w:val="23"/>
          <w:szCs w:val="23"/>
          <w:vertAlign w:val="subscript"/>
          <w:lang w:val="ru-RU"/>
        </w:rPr>
        <w:t>1</w:t>
      </w:r>
      <w:r w:rsidRPr="00B00B40">
        <w:rPr>
          <w:sz w:val="23"/>
          <w:szCs w:val="23"/>
          <w:lang w:val="ru-RU"/>
        </w:rPr>
        <w:t xml:space="preserve">* </w:t>
      </w:r>
      <w:proofErr w:type="spellStart"/>
      <w:r w:rsidRPr="00780697">
        <w:rPr>
          <w:sz w:val="23"/>
          <w:szCs w:val="23"/>
        </w:rPr>
        <w:t>Pk</w:t>
      </w:r>
      <w:proofErr w:type="spellEnd"/>
      <w:r w:rsidRPr="00B00B40">
        <w:rPr>
          <w:b/>
          <w:sz w:val="23"/>
          <w:szCs w:val="23"/>
          <w:vertAlign w:val="subscript"/>
          <w:lang w:val="ru-RU"/>
        </w:rPr>
        <w:t>1</w:t>
      </w:r>
      <w:r w:rsidRPr="00780697">
        <w:rPr>
          <w:sz w:val="23"/>
          <w:szCs w:val="23"/>
        </w:rPr>
        <w:t>n</w:t>
      </w:r>
      <w:r w:rsidRPr="00B00B40">
        <w:rPr>
          <w:sz w:val="23"/>
          <w:szCs w:val="23"/>
          <w:lang w:val="ru-RU"/>
        </w:rPr>
        <w:t xml:space="preserve">+ </w:t>
      </w:r>
      <w:r w:rsidRPr="00780697">
        <w:rPr>
          <w:sz w:val="23"/>
          <w:szCs w:val="23"/>
        </w:rPr>
        <w:t>K</w:t>
      </w:r>
      <w:r w:rsidRPr="00B00B40">
        <w:rPr>
          <w:b/>
          <w:sz w:val="23"/>
          <w:szCs w:val="23"/>
          <w:vertAlign w:val="subscript"/>
          <w:lang w:val="ru-RU"/>
        </w:rPr>
        <w:t>2</w:t>
      </w:r>
      <w:r w:rsidRPr="00B00B40">
        <w:rPr>
          <w:sz w:val="23"/>
          <w:szCs w:val="23"/>
          <w:lang w:val="ru-RU"/>
        </w:rPr>
        <w:t xml:space="preserve">* </w:t>
      </w:r>
      <w:proofErr w:type="spellStart"/>
      <w:r w:rsidRPr="00780697">
        <w:rPr>
          <w:sz w:val="23"/>
          <w:szCs w:val="23"/>
        </w:rPr>
        <w:t>Pk</w:t>
      </w:r>
      <w:proofErr w:type="spellEnd"/>
      <w:r w:rsidRPr="00B00B40">
        <w:rPr>
          <w:b/>
          <w:sz w:val="23"/>
          <w:szCs w:val="23"/>
          <w:vertAlign w:val="subscript"/>
          <w:lang w:val="ru-RU"/>
        </w:rPr>
        <w:t>2</w:t>
      </w:r>
      <w:r w:rsidRPr="00780697">
        <w:rPr>
          <w:sz w:val="23"/>
          <w:szCs w:val="23"/>
        </w:rPr>
        <w:t>n</w:t>
      </w:r>
      <w:r w:rsidRPr="00B00B40">
        <w:rPr>
          <w:sz w:val="23"/>
          <w:szCs w:val="23"/>
          <w:lang w:val="ru-RU"/>
        </w:rPr>
        <w:t xml:space="preserve">+ </w:t>
      </w:r>
      <w:r w:rsidRPr="00780697">
        <w:rPr>
          <w:sz w:val="23"/>
          <w:szCs w:val="23"/>
        </w:rPr>
        <w:t>K</w:t>
      </w:r>
      <w:r w:rsidRPr="00B00B40">
        <w:rPr>
          <w:b/>
          <w:sz w:val="23"/>
          <w:szCs w:val="23"/>
          <w:vertAlign w:val="subscript"/>
          <w:lang w:val="ru-RU"/>
        </w:rPr>
        <w:t>3</w:t>
      </w:r>
      <w:r w:rsidRPr="00B00B40">
        <w:rPr>
          <w:sz w:val="23"/>
          <w:szCs w:val="23"/>
          <w:lang w:val="ru-RU"/>
        </w:rPr>
        <w:t xml:space="preserve">* </w:t>
      </w:r>
      <w:proofErr w:type="spellStart"/>
      <w:r w:rsidRPr="00780697">
        <w:rPr>
          <w:sz w:val="23"/>
          <w:szCs w:val="23"/>
        </w:rPr>
        <w:t>Pk</w:t>
      </w:r>
      <w:proofErr w:type="spellEnd"/>
      <w:r w:rsidRPr="00B00B40">
        <w:rPr>
          <w:b/>
          <w:sz w:val="23"/>
          <w:szCs w:val="23"/>
          <w:vertAlign w:val="subscript"/>
          <w:lang w:val="ru-RU"/>
        </w:rPr>
        <w:t>3</w:t>
      </w:r>
      <w:r w:rsidRPr="00780697">
        <w:rPr>
          <w:sz w:val="23"/>
          <w:szCs w:val="23"/>
        </w:rPr>
        <w:t>n</w:t>
      </w:r>
      <w:r w:rsidRPr="00B00B40">
        <w:rPr>
          <w:sz w:val="23"/>
          <w:szCs w:val="23"/>
          <w:lang w:val="ru-RU"/>
        </w:rPr>
        <w:t xml:space="preserve">+ </w:t>
      </w:r>
      <w:r w:rsidRPr="00780697">
        <w:rPr>
          <w:sz w:val="23"/>
          <w:szCs w:val="23"/>
        </w:rPr>
        <w:t>K</w:t>
      </w:r>
      <w:r w:rsidRPr="00B00B40">
        <w:rPr>
          <w:b/>
          <w:sz w:val="23"/>
          <w:szCs w:val="23"/>
          <w:vertAlign w:val="subscript"/>
          <w:lang w:val="ru-RU"/>
        </w:rPr>
        <w:t>4</w:t>
      </w:r>
      <w:r w:rsidRPr="00B00B40">
        <w:rPr>
          <w:sz w:val="23"/>
          <w:szCs w:val="23"/>
          <w:lang w:val="ru-RU"/>
        </w:rPr>
        <w:t xml:space="preserve">* </w:t>
      </w:r>
      <w:proofErr w:type="spellStart"/>
      <w:r w:rsidRPr="00780697">
        <w:rPr>
          <w:sz w:val="23"/>
          <w:szCs w:val="23"/>
        </w:rPr>
        <w:t>Pk</w:t>
      </w:r>
      <w:proofErr w:type="spellEnd"/>
      <w:r w:rsidRPr="00B00B40">
        <w:rPr>
          <w:b/>
          <w:sz w:val="23"/>
          <w:szCs w:val="23"/>
          <w:vertAlign w:val="subscript"/>
          <w:lang w:val="ru-RU"/>
        </w:rPr>
        <w:t>4</w:t>
      </w:r>
      <w:r w:rsidRPr="00780697">
        <w:rPr>
          <w:sz w:val="23"/>
          <w:szCs w:val="23"/>
        </w:rPr>
        <w:t>n</w:t>
      </w:r>
    </w:p>
    <w:p w:rsidR="001F41EC" w:rsidRPr="00B00B40" w:rsidRDefault="001F41EC" w:rsidP="001F41EC">
      <w:pPr>
        <w:jc w:val="center"/>
        <w:rPr>
          <w:sz w:val="23"/>
          <w:szCs w:val="23"/>
          <w:lang w:val="ru-RU"/>
        </w:rPr>
      </w:pPr>
    </w:p>
    <w:p w:rsidR="001F41EC" w:rsidRPr="00B00B40" w:rsidRDefault="001F41EC" w:rsidP="001F41EC">
      <w:pPr>
        <w:rPr>
          <w:sz w:val="19"/>
          <w:szCs w:val="19"/>
          <w:lang w:val="ru-RU"/>
        </w:rPr>
      </w:pPr>
      <w:proofErr w:type="spellStart"/>
      <w:r w:rsidRPr="00780697">
        <w:rPr>
          <w:sz w:val="19"/>
          <w:szCs w:val="19"/>
        </w:rPr>
        <w:t>Qkn</w:t>
      </w:r>
      <w:proofErr w:type="spellEnd"/>
      <w:r w:rsidRPr="00B00B40">
        <w:rPr>
          <w:sz w:val="19"/>
          <w:szCs w:val="19"/>
          <w:lang w:val="ru-RU"/>
        </w:rPr>
        <w:t>- рассчитываемая итоговая величина суммы баллов участника по критериям с учетом удельного веса по содержащемуся в конкурсном предложении критерию;</w:t>
      </w:r>
    </w:p>
    <w:p w:rsidR="001F41EC" w:rsidRPr="00B00B40" w:rsidRDefault="001F41EC" w:rsidP="001F41EC">
      <w:pPr>
        <w:rPr>
          <w:sz w:val="19"/>
          <w:szCs w:val="19"/>
          <w:lang w:val="ru-RU"/>
        </w:rPr>
      </w:pPr>
      <w:r w:rsidRPr="00780697">
        <w:rPr>
          <w:sz w:val="19"/>
          <w:szCs w:val="19"/>
        </w:rPr>
        <w:t>K</w:t>
      </w:r>
      <w:r w:rsidRPr="00B00B40">
        <w:rPr>
          <w:sz w:val="19"/>
          <w:szCs w:val="19"/>
          <w:lang w:val="ru-RU"/>
        </w:rPr>
        <w:t xml:space="preserve"> – </w:t>
      </w:r>
      <w:proofErr w:type="gramStart"/>
      <w:r w:rsidRPr="00B00B40">
        <w:rPr>
          <w:sz w:val="19"/>
          <w:szCs w:val="19"/>
          <w:lang w:val="ru-RU"/>
        </w:rPr>
        <w:t>критерий</w:t>
      </w:r>
      <w:proofErr w:type="gramEnd"/>
      <w:r w:rsidRPr="00B00B40">
        <w:rPr>
          <w:sz w:val="19"/>
          <w:szCs w:val="19"/>
          <w:lang w:val="ru-RU"/>
        </w:rPr>
        <w:t>;</w:t>
      </w:r>
    </w:p>
    <w:p w:rsidR="001F41EC" w:rsidRPr="00B00B40" w:rsidRDefault="001F41EC" w:rsidP="001F41EC">
      <w:pPr>
        <w:rPr>
          <w:sz w:val="19"/>
          <w:szCs w:val="19"/>
          <w:lang w:val="ru-RU"/>
        </w:rPr>
      </w:pPr>
      <w:r w:rsidRPr="00780697">
        <w:rPr>
          <w:sz w:val="19"/>
          <w:szCs w:val="19"/>
        </w:rPr>
        <w:t>n</w:t>
      </w:r>
      <w:r w:rsidRPr="00B00B40">
        <w:rPr>
          <w:sz w:val="19"/>
          <w:szCs w:val="19"/>
          <w:lang w:val="ru-RU"/>
        </w:rPr>
        <w:t xml:space="preserve"> – </w:t>
      </w:r>
      <w:proofErr w:type="gramStart"/>
      <w:r w:rsidRPr="00B00B40">
        <w:rPr>
          <w:sz w:val="19"/>
          <w:szCs w:val="19"/>
          <w:lang w:val="ru-RU"/>
        </w:rPr>
        <w:t>участник</w:t>
      </w:r>
      <w:proofErr w:type="gramEnd"/>
      <w:r w:rsidRPr="00B00B40">
        <w:rPr>
          <w:sz w:val="19"/>
          <w:szCs w:val="19"/>
          <w:lang w:val="ru-RU"/>
        </w:rPr>
        <w:t>;</w:t>
      </w:r>
    </w:p>
    <w:p w:rsidR="001F41EC" w:rsidRPr="00B00B40" w:rsidRDefault="001F41EC" w:rsidP="001F41EC">
      <w:pPr>
        <w:rPr>
          <w:sz w:val="19"/>
          <w:szCs w:val="19"/>
          <w:lang w:val="ru-RU"/>
        </w:rPr>
      </w:pPr>
      <w:proofErr w:type="spellStart"/>
      <w:r w:rsidRPr="00780697">
        <w:rPr>
          <w:sz w:val="19"/>
          <w:szCs w:val="19"/>
        </w:rPr>
        <w:t>Pkn</w:t>
      </w:r>
      <w:proofErr w:type="spellEnd"/>
      <w:r w:rsidRPr="00B00B40">
        <w:rPr>
          <w:sz w:val="19"/>
          <w:szCs w:val="19"/>
          <w:lang w:val="ru-RU"/>
        </w:rPr>
        <w:t xml:space="preserve">- величина суммы баллов участника по критериям содержащимся в конкурсном предложении участника </w:t>
      </w:r>
      <w:r w:rsidRPr="00780697">
        <w:rPr>
          <w:sz w:val="19"/>
          <w:szCs w:val="19"/>
        </w:rPr>
        <w:t>n</w:t>
      </w:r>
      <w:r w:rsidRPr="00B00B40">
        <w:rPr>
          <w:sz w:val="19"/>
          <w:szCs w:val="19"/>
          <w:lang w:val="ru-RU"/>
        </w:rPr>
        <w:t>;</w:t>
      </w:r>
    </w:p>
    <w:p w:rsidR="001F41EC" w:rsidRPr="00780697" w:rsidRDefault="001F41EC" w:rsidP="001F41EC">
      <w:pPr>
        <w:pStyle w:val="ConsPlusNormal"/>
        <w:widowControl/>
        <w:ind w:firstLine="540"/>
        <w:jc w:val="both"/>
        <w:rPr>
          <w:sz w:val="16"/>
          <w:szCs w:val="16"/>
        </w:rPr>
      </w:pPr>
    </w:p>
    <w:p w:rsidR="001F41EC" w:rsidRPr="00780697" w:rsidRDefault="001F41EC" w:rsidP="001F41EC">
      <w:pPr>
        <w:pStyle w:val="ConsPlusNormal"/>
        <w:widowControl/>
        <w:ind w:firstLine="540"/>
        <w:jc w:val="both"/>
        <w:rPr>
          <w:sz w:val="19"/>
          <w:szCs w:val="19"/>
        </w:rPr>
      </w:pPr>
    </w:p>
    <w:p w:rsidR="001F41EC" w:rsidRPr="00780697" w:rsidRDefault="001F41EC" w:rsidP="001F41EC">
      <w:pPr>
        <w:pStyle w:val="ConsPlusNonformat"/>
        <w:widowControl/>
        <w:tabs>
          <w:tab w:val="left" w:pos="5387"/>
        </w:tabs>
        <w:jc w:val="center"/>
        <w:rPr>
          <w:rFonts w:ascii="Arial" w:hAnsi="Arial" w:cs="Arial"/>
          <w:sz w:val="19"/>
          <w:szCs w:val="19"/>
        </w:rPr>
      </w:pPr>
      <w:r w:rsidRPr="00780697">
        <w:rPr>
          <w:rFonts w:ascii="Arial" w:hAnsi="Arial" w:cs="Arial"/>
          <w:sz w:val="19"/>
          <w:szCs w:val="19"/>
        </w:rPr>
        <w:t>Председатель конкурсной комиссии</w:t>
      </w:r>
      <w:r w:rsidRPr="00780697">
        <w:rPr>
          <w:rFonts w:ascii="Arial" w:hAnsi="Arial" w:cs="Arial"/>
          <w:sz w:val="19"/>
          <w:szCs w:val="19"/>
        </w:rPr>
        <w:tab/>
      </w:r>
      <w:r w:rsidRPr="00780697">
        <w:rPr>
          <w:sz w:val="19"/>
          <w:szCs w:val="19"/>
        </w:rPr>
        <w:t>_______________________________</w:t>
      </w:r>
      <w:r w:rsidRPr="00780697">
        <w:rPr>
          <w:rFonts w:ascii="Arial" w:hAnsi="Arial" w:cs="Arial"/>
          <w:sz w:val="19"/>
          <w:szCs w:val="19"/>
        </w:rPr>
        <w:tab/>
      </w:r>
      <w:r w:rsidRPr="00780697">
        <w:rPr>
          <w:rFonts w:ascii="Arial" w:hAnsi="Arial" w:cs="Arial"/>
          <w:sz w:val="16"/>
          <w:szCs w:val="16"/>
        </w:rPr>
        <w:t>(Ф.И.О./Подпись)</w:t>
      </w:r>
    </w:p>
    <w:p w:rsidR="001F41EC" w:rsidRDefault="001F41EC" w:rsidP="001F41EC">
      <w:pPr>
        <w:pStyle w:val="a3"/>
        <w:ind w:firstLine="540"/>
        <w:jc w:val="right"/>
        <w:rPr>
          <w:sz w:val="22"/>
          <w:szCs w:val="22"/>
        </w:rPr>
      </w:pPr>
    </w:p>
    <w:p w:rsidR="001F41EC" w:rsidRDefault="001F41EC" w:rsidP="001F41EC">
      <w:pPr>
        <w:pStyle w:val="a3"/>
        <w:ind w:firstLine="540"/>
        <w:jc w:val="both"/>
        <w:rPr>
          <w:sz w:val="22"/>
          <w:szCs w:val="22"/>
        </w:rPr>
      </w:pPr>
    </w:p>
    <w:p w:rsidR="001F41EC" w:rsidRDefault="001F41EC" w:rsidP="001F41EC">
      <w:pPr>
        <w:pStyle w:val="a3"/>
        <w:ind w:firstLine="540"/>
        <w:jc w:val="both"/>
        <w:rPr>
          <w:sz w:val="22"/>
          <w:szCs w:val="22"/>
          <w:lang w:val="ru-RU"/>
        </w:rPr>
      </w:pPr>
    </w:p>
    <w:p w:rsidR="001F41EC" w:rsidRPr="0093140D" w:rsidRDefault="001F41EC" w:rsidP="001F41EC">
      <w:pPr>
        <w:rPr>
          <w:lang w:val="ru-RU" w:bidi="ar-SA"/>
        </w:rPr>
      </w:pPr>
    </w:p>
    <w:p w:rsidR="001F41EC" w:rsidRPr="0093140D" w:rsidRDefault="001F41EC" w:rsidP="001F41EC">
      <w:pPr>
        <w:pStyle w:val="a3"/>
        <w:ind w:firstLine="0"/>
        <w:jc w:val="both"/>
        <w:rPr>
          <w:sz w:val="22"/>
          <w:szCs w:val="22"/>
          <w:lang w:val="ru-RU"/>
        </w:rPr>
      </w:pPr>
    </w:p>
    <w:p w:rsidR="001F41EC" w:rsidRPr="0093140D" w:rsidRDefault="001F41EC" w:rsidP="001F41EC">
      <w:pPr>
        <w:pStyle w:val="a3"/>
        <w:spacing w:before="0"/>
        <w:ind w:firstLine="540"/>
        <w:jc w:val="right"/>
        <w:rPr>
          <w:b w:val="0"/>
          <w:sz w:val="26"/>
          <w:szCs w:val="26"/>
          <w:lang w:val="ru-RU"/>
        </w:rPr>
      </w:pPr>
      <w:r w:rsidRPr="0093140D">
        <w:rPr>
          <w:b w:val="0"/>
          <w:sz w:val="26"/>
          <w:szCs w:val="26"/>
        </w:rPr>
        <w:t>Приложение №</w:t>
      </w:r>
      <w:r w:rsidRPr="0093140D">
        <w:rPr>
          <w:b w:val="0"/>
          <w:sz w:val="26"/>
          <w:szCs w:val="26"/>
          <w:lang w:val="ru-RU"/>
        </w:rPr>
        <w:t xml:space="preserve"> </w:t>
      </w:r>
      <w:r w:rsidRPr="0093140D">
        <w:rPr>
          <w:b w:val="0"/>
          <w:sz w:val="26"/>
          <w:szCs w:val="26"/>
        </w:rPr>
        <w:t xml:space="preserve">5 </w:t>
      </w:r>
    </w:p>
    <w:p w:rsidR="001F41EC" w:rsidRPr="0093140D" w:rsidRDefault="001F41EC" w:rsidP="001F41EC">
      <w:pPr>
        <w:pStyle w:val="a3"/>
        <w:spacing w:before="0"/>
        <w:ind w:firstLine="540"/>
        <w:jc w:val="right"/>
        <w:rPr>
          <w:b w:val="0"/>
          <w:sz w:val="26"/>
          <w:szCs w:val="26"/>
          <w:lang w:val="ru-RU"/>
        </w:rPr>
      </w:pPr>
      <w:r w:rsidRPr="0093140D">
        <w:rPr>
          <w:b w:val="0"/>
          <w:sz w:val="26"/>
          <w:szCs w:val="26"/>
        </w:rPr>
        <w:t xml:space="preserve">к конкурсной документации </w:t>
      </w:r>
    </w:p>
    <w:p w:rsidR="001F41EC" w:rsidRPr="0093140D" w:rsidRDefault="001F41EC" w:rsidP="001F41EC">
      <w:pPr>
        <w:pStyle w:val="a3"/>
        <w:ind w:firstLine="540"/>
        <w:jc w:val="right"/>
        <w:rPr>
          <w:sz w:val="22"/>
          <w:szCs w:val="22"/>
        </w:rPr>
      </w:pPr>
      <w:r w:rsidRPr="0093140D">
        <w:rPr>
          <w:sz w:val="22"/>
          <w:szCs w:val="22"/>
        </w:rPr>
        <w:t>Форма №5</w:t>
      </w:r>
    </w:p>
    <w:p w:rsidR="001F41EC" w:rsidRDefault="001F41EC" w:rsidP="001F41EC">
      <w:pPr>
        <w:pStyle w:val="a3"/>
        <w:ind w:firstLine="540"/>
        <w:jc w:val="right"/>
        <w:rPr>
          <w:b w:val="0"/>
          <w:sz w:val="22"/>
          <w:szCs w:val="22"/>
        </w:rPr>
      </w:pPr>
    </w:p>
    <w:p w:rsidR="001F41EC" w:rsidRPr="00780697" w:rsidRDefault="001F41EC" w:rsidP="001F41EC">
      <w:pPr>
        <w:pStyle w:val="ConsPlusNormal"/>
        <w:widowControl/>
        <w:ind w:firstLine="0"/>
        <w:jc w:val="center"/>
        <w:outlineLvl w:val="2"/>
        <w:rPr>
          <w:sz w:val="19"/>
          <w:szCs w:val="19"/>
        </w:rPr>
      </w:pPr>
      <w:r w:rsidRPr="00780697">
        <w:rPr>
          <w:sz w:val="19"/>
          <w:szCs w:val="19"/>
        </w:rPr>
        <w:t>СПРАВКА О ТРАНСПОРТНЫХ СРЕДСТВАХ С УЧЕТОМ РЕЗЕРВНЫХ ТРАНСПОРТНЫХ СРЕДСТВ, ВЫСТАВЛЯЕМЫХ ПО ЛОТУ №________</w:t>
      </w:r>
    </w:p>
    <w:p w:rsidR="001F41EC" w:rsidRPr="00780697" w:rsidRDefault="001F41EC" w:rsidP="001F41EC">
      <w:pPr>
        <w:pStyle w:val="ConsPlusNormal"/>
        <w:widowControl/>
        <w:ind w:firstLine="0"/>
        <w:jc w:val="center"/>
        <w:outlineLvl w:val="2"/>
        <w:rPr>
          <w:sz w:val="19"/>
          <w:szCs w:val="19"/>
        </w:rPr>
      </w:pPr>
    </w:p>
    <w:p w:rsidR="001F41EC" w:rsidRPr="00780697" w:rsidRDefault="001F41EC" w:rsidP="001F41EC">
      <w:pPr>
        <w:pStyle w:val="ConsPlusNormal"/>
        <w:widowControl/>
        <w:ind w:firstLine="0"/>
        <w:jc w:val="center"/>
        <w:outlineLvl w:val="2"/>
        <w:rPr>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3"/>
        <w:gridCol w:w="1565"/>
        <w:gridCol w:w="1260"/>
        <w:gridCol w:w="1861"/>
        <w:gridCol w:w="2819"/>
      </w:tblGrid>
      <w:tr w:rsidR="001F41EC" w:rsidRPr="00B00B40" w:rsidTr="00291240">
        <w:tc>
          <w:tcPr>
            <w:tcW w:w="2503" w:type="dxa"/>
          </w:tcPr>
          <w:p w:rsidR="001F41EC" w:rsidRPr="00780697" w:rsidRDefault="001F41EC" w:rsidP="00291240">
            <w:pPr>
              <w:pStyle w:val="ConsPlusNormal"/>
              <w:widowControl/>
              <w:ind w:firstLine="0"/>
              <w:jc w:val="center"/>
              <w:outlineLvl w:val="2"/>
              <w:rPr>
                <w:sz w:val="19"/>
                <w:szCs w:val="19"/>
              </w:rPr>
            </w:pPr>
            <w:r w:rsidRPr="00780697">
              <w:rPr>
                <w:sz w:val="19"/>
                <w:szCs w:val="19"/>
              </w:rPr>
              <w:t>Марка (модель</w:t>
            </w:r>
            <w:r w:rsidRPr="00780697">
              <w:rPr>
                <w:b/>
                <w:sz w:val="19"/>
                <w:szCs w:val="19"/>
              </w:rPr>
              <w:t>)</w:t>
            </w:r>
            <w:r w:rsidRPr="00780697">
              <w:rPr>
                <w:sz w:val="19"/>
                <w:szCs w:val="19"/>
              </w:rPr>
              <w:t xml:space="preserve"> транспортного средства</w:t>
            </w:r>
          </w:p>
        </w:tc>
        <w:tc>
          <w:tcPr>
            <w:tcW w:w="1565" w:type="dxa"/>
          </w:tcPr>
          <w:p w:rsidR="001F41EC" w:rsidRPr="00780697" w:rsidRDefault="001F41EC" w:rsidP="00291240">
            <w:pPr>
              <w:pStyle w:val="ConsPlusNormal"/>
              <w:widowControl/>
              <w:ind w:firstLine="0"/>
              <w:jc w:val="center"/>
              <w:outlineLvl w:val="2"/>
              <w:rPr>
                <w:sz w:val="19"/>
                <w:szCs w:val="19"/>
              </w:rPr>
            </w:pPr>
            <w:r w:rsidRPr="00780697">
              <w:rPr>
                <w:sz w:val="19"/>
                <w:szCs w:val="19"/>
              </w:rPr>
              <w:t>Вместимость</w:t>
            </w:r>
            <w:r w:rsidRPr="00780697">
              <w:rPr>
                <w:b/>
                <w:sz w:val="19"/>
                <w:szCs w:val="19"/>
              </w:rPr>
              <w:t>*</w:t>
            </w:r>
          </w:p>
        </w:tc>
        <w:tc>
          <w:tcPr>
            <w:tcW w:w="1260" w:type="dxa"/>
          </w:tcPr>
          <w:p w:rsidR="001F41EC" w:rsidRPr="00780697" w:rsidRDefault="001F41EC" w:rsidP="00291240">
            <w:pPr>
              <w:pStyle w:val="ConsPlusNormal"/>
              <w:widowControl/>
              <w:ind w:firstLine="0"/>
              <w:jc w:val="center"/>
              <w:outlineLvl w:val="2"/>
              <w:rPr>
                <w:sz w:val="19"/>
                <w:szCs w:val="19"/>
              </w:rPr>
            </w:pPr>
            <w:r w:rsidRPr="00780697">
              <w:rPr>
                <w:sz w:val="19"/>
                <w:szCs w:val="19"/>
              </w:rPr>
              <w:t>Год выпуска</w:t>
            </w:r>
          </w:p>
        </w:tc>
        <w:tc>
          <w:tcPr>
            <w:tcW w:w="1861" w:type="dxa"/>
          </w:tcPr>
          <w:p w:rsidR="001F41EC" w:rsidRPr="00780697" w:rsidRDefault="001F41EC" w:rsidP="00291240">
            <w:pPr>
              <w:pStyle w:val="ConsPlusNormal"/>
              <w:widowControl/>
              <w:ind w:firstLine="0"/>
              <w:jc w:val="center"/>
              <w:outlineLvl w:val="2"/>
              <w:rPr>
                <w:sz w:val="19"/>
                <w:szCs w:val="19"/>
              </w:rPr>
            </w:pPr>
            <w:r w:rsidRPr="00780697">
              <w:rPr>
                <w:sz w:val="19"/>
                <w:szCs w:val="19"/>
              </w:rPr>
              <w:t>Государственный регистрационный знак</w:t>
            </w:r>
          </w:p>
        </w:tc>
        <w:tc>
          <w:tcPr>
            <w:tcW w:w="2819" w:type="dxa"/>
          </w:tcPr>
          <w:p w:rsidR="001F41EC" w:rsidRPr="00780697" w:rsidRDefault="001F41EC" w:rsidP="00291240">
            <w:pPr>
              <w:pStyle w:val="ConsPlusNormal"/>
              <w:widowControl/>
              <w:ind w:firstLine="0"/>
              <w:jc w:val="center"/>
              <w:outlineLvl w:val="2"/>
              <w:rPr>
                <w:sz w:val="19"/>
                <w:szCs w:val="19"/>
              </w:rPr>
            </w:pPr>
            <w:r w:rsidRPr="00780697">
              <w:rPr>
                <w:sz w:val="19"/>
                <w:szCs w:val="19"/>
              </w:rPr>
              <w:t xml:space="preserve">Наличие (обязательство установки) специального оборудования и систем, повышающих безопасность, комфортность и уровень управления пассажирских перевозок </w:t>
            </w:r>
          </w:p>
        </w:tc>
      </w:tr>
      <w:tr w:rsidR="001F41EC" w:rsidRPr="00780697" w:rsidTr="00291240">
        <w:tc>
          <w:tcPr>
            <w:tcW w:w="2503" w:type="dxa"/>
          </w:tcPr>
          <w:p w:rsidR="001F41EC" w:rsidRPr="00780697" w:rsidRDefault="001F41EC" w:rsidP="00291240">
            <w:pPr>
              <w:pStyle w:val="ConsPlusNormal"/>
              <w:widowControl/>
              <w:ind w:firstLine="0"/>
              <w:outlineLvl w:val="2"/>
              <w:rPr>
                <w:sz w:val="19"/>
                <w:szCs w:val="19"/>
              </w:rPr>
            </w:pPr>
            <w:r w:rsidRPr="00780697">
              <w:rPr>
                <w:sz w:val="19"/>
                <w:szCs w:val="19"/>
              </w:rPr>
              <w:t xml:space="preserve"> Маршрут № «наименование маршрута»</w:t>
            </w:r>
          </w:p>
        </w:tc>
        <w:tc>
          <w:tcPr>
            <w:tcW w:w="1565" w:type="dxa"/>
          </w:tcPr>
          <w:p w:rsidR="001F41EC" w:rsidRPr="00780697" w:rsidRDefault="001F41EC" w:rsidP="00291240">
            <w:pPr>
              <w:pStyle w:val="ConsPlusNormal"/>
              <w:widowControl/>
              <w:ind w:firstLine="0"/>
              <w:outlineLvl w:val="2"/>
              <w:rPr>
                <w:b/>
                <w:sz w:val="19"/>
                <w:szCs w:val="19"/>
              </w:rPr>
            </w:pPr>
          </w:p>
        </w:tc>
        <w:tc>
          <w:tcPr>
            <w:tcW w:w="1260" w:type="dxa"/>
          </w:tcPr>
          <w:p w:rsidR="001F41EC" w:rsidRPr="00780697" w:rsidRDefault="001F41EC" w:rsidP="00291240">
            <w:pPr>
              <w:pStyle w:val="ConsPlusNormal"/>
              <w:widowControl/>
              <w:ind w:firstLine="0"/>
              <w:outlineLvl w:val="2"/>
              <w:rPr>
                <w:b/>
                <w:sz w:val="19"/>
                <w:szCs w:val="19"/>
              </w:rPr>
            </w:pPr>
          </w:p>
        </w:tc>
        <w:tc>
          <w:tcPr>
            <w:tcW w:w="1861" w:type="dxa"/>
          </w:tcPr>
          <w:p w:rsidR="001F41EC" w:rsidRPr="00780697" w:rsidRDefault="001F41EC" w:rsidP="00291240">
            <w:pPr>
              <w:pStyle w:val="ConsPlusNormal"/>
              <w:widowControl/>
              <w:ind w:firstLine="0"/>
              <w:outlineLvl w:val="2"/>
              <w:rPr>
                <w:b/>
                <w:sz w:val="19"/>
                <w:szCs w:val="19"/>
              </w:rPr>
            </w:pPr>
          </w:p>
        </w:tc>
        <w:tc>
          <w:tcPr>
            <w:tcW w:w="2819" w:type="dxa"/>
          </w:tcPr>
          <w:p w:rsidR="001F41EC" w:rsidRPr="00780697" w:rsidRDefault="001F41EC" w:rsidP="00291240">
            <w:pPr>
              <w:pStyle w:val="ConsPlusNormal"/>
              <w:widowControl/>
              <w:ind w:firstLine="0"/>
              <w:outlineLvl w:val="2"/>
              <w:rPr>
                <w:b/>
                <w:sz w:val="19"/>
                <w:szCs w:val="19"/>
              </w:rPr>
            </w:pPr>
          </w:p>
        </w:tc>
      </w:tr>
      <w:tr w:rsidR="001F41EC" w:rsidRPr="00780697" w:rsidTr="00291240">
        <w:tc>
          <w:tcPr>
            <w:tcW w:w="2503" w:type="dxa"/>
          </w:tcPr>
          <w:p w:rsidR="001F41EC" w:rsidRPr="00780697" w:rsidRDefault="001F41EC" w:rsidP="00291240">
            <w:pPr>
              <w:pStyle w:val="ConsPlusNormal"/>
              <w:widowControl/>
              <w:ind w:firstLine="0"/>
              <w:outlineLvl w:val="2"/>
              <w:rPr>
                <w:sz w:val="19"/>
                <w:szCs w:val="19"/>
              </w:rPr>
            </w:pPr>
            <w:r w:rsidRPr="00780697">
              <w:rPr>
                <w:sz w:val="19"/>
                <w:szCs w:val="19"/>
              </w:rPr>
              <w:t>1.</w:t>
            </w:r>
          </w:p>
        </w:tc>
        <w:tc>
          <w:tcPr>
            <w:tcW w:w="1565" w:type="dxa"/>
          </w:tcPr>
          <w:p w:rsidR="001F41EC" w:rsidRPr="00780697" w:rsidRDefault="001F41EC" w:rsidP="00291240">
            <w:pPr>
              <w:pStyle w:val="ConsPlusNormal"/>
              <w:widowControl/>
              <w:ind w:firstLine="0"/>
              <w:outlineLvl w:val="2"/>
              <w:rPr>
                <w:sz w:val="19"/>
                <w:szCs w:val="19"/>
              </w:rPr>
            </w:pPr>
          </w:p>
        </w:tc>
        <w:tc>
          <w:tcPr>
            <w:tcW w:w="1260" w:type="dxa"/>
          </w:tcPr>
          <w:p w:rsidR="001F41EC" w:rsidRPr="00780697" w:rsidRDefault="001F41EC" w:rsidP="00291240">
            <w:pPr>
              <w:pStyle w:val="ConsPlusNormal"/>
              <w:widowControl/>
              <w:ind w:firstLine="0"/>
              <w:outlineLvl w:val="2"/>
              <w:rPr>
                <w:sz w:val="19"/>
                <w:szCs w:val="19"/>
              </w:rPr>
            </w:pPr>
          </w:p>
        </w:tc>
        <w:tc>
          <w:tcPr>
            <w:tcW w:w="1861" w:type="dxa"/>
          </w:tcPr>
          <w:p w:rsidR="001F41EC" w:rsidRPr="00780697" w:rsidRDefault="001F41EC" w:rsidP="00291240">
            <w:pPr>
              <w:pStyle w:val="ConsPlusNormal"/>
              <w:widowControl/>
              <w:ind w:firstLine="0"/>
              <w:outlineLvl w:val="2"/>
              <w:rPr>
                <w:sz w:val="19"/>
                <w:szCs w:val="19"/>
              </w:rPr>
            </w:pPr>
          </w:p>
        </w:tc>
        <w:tc>
          <w:tcPr>
            <w:tcW w:w="2819" w:type="dxa"/>
          </w:tcPr>
          <w:p w:rsidR="001F41EC" w:rsidRPr="00780697" w:rsidRDefault="001F41EC" w:rsidP="00291240">
            <w:pPr>
              <w:pStyle w:val="ConsPlusNormal"/>
              <w:widowControl/>
              <w:ind w:firstLine="0"/>
              <w:outlineLvl w:val="2"/>
              <w:rPr>
                <w:sz w:val="19"/>
                <w:szCs w:val="19"/>
              </w:rPr>
            </w:pPr>
          </w:p>
        </w:tc>
      </w:tr>
      <w:tr w:rsidR="001F41EC" w:rsidRPr="00780697" w:rsidTr="00291240">
        <w:tc>
          <w:tcPr>
            <w:tcW w:w="2503" w:type="dxa"/>
          </w:tcPr>
          <w:p w:rsidR="001F41EC" w:rsidRPr="00780697" w:rsidRDefault="001F41EC" w:rsidP="00291240">
            <w:pPr>
              <w:pStyle w:val="ConsPlusNormal"/>
              <w:widowControl/>
              <w:ind w:firstLine="0"/>
              <w:outlineLvl w:val="2"/>
              <w:rPr>
                <w:sz w:val="19"/>
                <w:szCs w:val="19"/>
              </w:rPr>
            </w:pPr>
            <w:r w:rsidRPr="00780697">
              <w:rPr>
                <w:sz w:val="19"/>
                <w:szCs w:val="19"/>
              </w:rPr>
              <w:t>2.</w:t>
            </w:r>
          </w:p>
        </w:tc>
        <w:tc>
          <w:tcPr>
            <w:tcW w:w="1565" w:type="dxa"/>
          </w:tcPr>
          <w:p w:rsidR="001F41EC" w:rsidRPr="00780697" w:rsidRDefault="001F41EC" w:rsidP="00291240">
            <w:pPr>
              <w:pStyle w:val="ConsPlusNormal"/>
              <w:widowControl/>
              <w:ind w:firstLine="0"/>
              <w:outlineLvl w:val="2"/>
              <w:rPr>
                <w:sz w:val="19"/>
                <w:szCs w:val="19"/>
              </w:rPr>
            </w:pPr>
          </w:p>
        </w:tc>
        <w:tc>
          <w:tcPr>
            <w:tcW w:w="1260" w:type="dxa"/>
          </w:tcPr>
          <w:p w:rsidR="001F41EC" w:rsidRPr="00780697" w:rsidRDefault="001F41EC" w:rsidP="00291240">
            <w:pPr>
              <w:pStyle w:val="ConsPlusNormal"/>
              <w:widowControl/>
              <w:ind w:firstLine="0"/>
              <w:outlineLvl w:val="2"/>
              <w:rPr>
                <w:sz w:val="19"/>
                <w:szCs w:val="19"/>
              </w:rPr>
            </w:pPr>
          </w:p>
        </w:tc>
        <w:tc>
          <w:tcPr>
            <w:tcW w:w="1861" w:type="dxa"/>
          </w:tcPr>
          <w:p w:rsidR="001F41EC" w:rsidRPr="00780697" w:rsidRDefault="001F41EC" w:rsidP="00291240">
            <w:pPr>
              <w:pStyle w:val="ConsPlusNormal"/>
              <w:widowControl/>
              <w:ind w:firstLine="0"/>
              <w:outlineLvl w:val="2"/>
              <w:rPr>
                <w:sz w:val="19"/>
                <w:szCs w:val="19"/>
              </w:rPr>
            </w:pPr>
          </w:p>
        </w:tc>
        <w:tc>
          <w:tcPr>
            <w:tcW w:w="2819" w:type="dxa"/>
          </w:tcPr>
          <w:p w:rsidR="001F41EC" w:rsidRPr="00780697" w:rsidRDefault="001F41EC" w:rsidP="00291240">
            <w:pPr>
              <w:pStyle w:val="ConsPlusNormal"/>
              <w:widowControl/>
              <w:ind w:firstLine="0"/>
              <w:outlineLvl w:val="2"/>
              <w:rPr>
                <w:sz w:val="19"/>
                <w:szCs w:val="19"/>
              </w:rPr>
            </w:pPr>
          </w:p>
        </w:tc>
      </w:tr>
      <w:tr w:rsidR="001F41EC" w:rsidRPr="00780697" w:rsidTr="00291240">
        <w:tc>
          <w:tcPr>
            <w:tcW w:w="2503" w:type="dxa"/>
          </w:tcPr>
          <w:p w:rsidR="001F41EC" w:rsidRPr="00780697" w:rsidRDefault="001F41EC" w:rsidP="00291240">
            <w:pPr>
              <w:pStyle w:val="ConsPlusNormal"/>
              <w:widowControl/>
              <w:ind w:firstLine="0"/>
              <w:outlineLvl w:val="2"/>
              <w:rPr>
                <w:sz w:val="19"/>
                <w:szCs w:val="19"/>
              </w:rPr>
            </w:pPr>
            <w:r w:rsidRPr="00780697">
              <w:rPr>
                <w:sz w:val="19"/>
                <w:szCs w:val="19"/>
              </w:rPr>
              <w:t>3.</w:t>
            </w:r>
          </w:p>
        </w:tc>
        <w:tc>
          <w:tcPr>
            <w:tcW w:w="1565" w:type="dxa"/>
          </w:tcPr>
          <w:p w:rsidR="001F41EC" w:rsidRPr="00780697" w:rsidRDefault="001F41EC" w:rsidP="00291240">
            <w:pPr>
              <w:pStyle w:val="ConsPlusNormal"/>
              <w:widowControl/>
              <w:ind w:firstLine="0"/>
              <w:outlineLvl w:val="2"/>
              <w:rPr>
                <w:sz w:val="19"/>
                <w:szCs w:val="19"/>
              </w:rPr>
            </w:pPr>
          </w:p>
        </w:tc>
        <w:tc>
          <w:tcPr>
            <w:tcW w:w="1260" w:type="dxa"/>
          </w:tcPr>
          <w:p w:rsidR="001F41EC" w:rsidRPr="00780697" w:rsidRDefault="001F41EC" w:rsidP="00291240">
            <w:pPr>
              <w:pStyle w:val="ConsPlusNormal"/>
              <w:widowControl/>
              <w:ind w:firstLine="0"/>
              <w:outlineLvl w:val="2"/>
              <w:rPr>
                <w:sz w:val="19"/>
                <w:szCs w:val="19"/>
              </w:rPr>
            </w:pPr>
          </w:p>
        </w:tc>
        <w:tc>
          <w:tcPr>
            <w:tcW w:w="1861" w:type="dxa"/>
          </w:tcPr>
          <w:p w:rsidR="001F41EC" w:rsidRPr="00780697" w:rsidRDefault="001F41EC" w:rsidP="00291240">
            <w:pPr>
              <w:pStyle w:val="ConsPlusNormal"/>
              <w:widowControl/>
              <w:ind w:firstLine="0"/>
              <w:outlineLvl w:val="2"/>
              <w:rPr>
                <w:sz w:val="19"/>
                <w:szCs w:val="19"/>
              </w:rPr>
            </w:pPr>
          </w:p>
        </w:tc>
        <w:tc>
          <w:tcPr>
            <w:tcW w:w="2819" w:type="dxa"/>
          </w:tcPr>
          <w:p w:rsidR="001F41EC" w:rsidRPr="00780697" w:rsidRDefault="001F41EC" w:rsidP="00291240">
            <w:pPr>
              <w:pStyle w:val="ConsPlusNormal"/>
              <w:widowControl/>
              <w:ind w:firstLine="0"/>
              <w:outlineLvl w:val="2"/>
              <w:rPr>
                <w:sz w:val="19"/>
                <w:szCs w:val="19"/>
              </w:rPr>
            </w:pPr>
          </w:p>
        </w:tc>
      </w:tr>
      <w:tr w:rsidR="001F41EC" w:rsidRPr="00780697" w:rsidTr="00291240">
        <w:tc>
          <w:tcPr>
            <w:tcW w:w="2503" w:type="dxa"/>
          </w:tcPr>
          <w:p w:rsidR="001F41EC" w:rsidRPr="00780697" w:rsidRDefault="001F41EC" w:rsidP="00291240">
            <w:pPr>
              <w:pStyle w:val="ConsPlusNormal"/>
              <w:widowControl/>
              <w:ind w:firstLine="0"/>
              <w:outlineLvl w:val="2"/>
              <w:rPr>
                <w:sz w:val="19"/>
                <w:szCs w:val="19"/>
              </w:rPr>
            </w:pPr>
            <w:r w:rsidRPr="00780697">
              <w:rPr>
                <w:sz w:val="19"/>
                <w:szCs w:val="19"/>
              </w:rPr>
              <w:t>…</w:t>
            </w:r>
          </w:p>
        </w:tc>
        <w:tc>
          <w:tcPr>
            <w:tcW w:w="1565" w:type="dxa"/>
          </w:tcPr>
          <w:p w:rsidR="001F41EC" w:rsidRPr="00780697" w:rsidRDefault="001F41EC" w:rsidP="00291240">
            <w:pPr>
              <w:pStyle w:val="ConsPlusNormal"/>
              <w:widowControl/>
              <w:ind w:firstLine="0"/>
              <w:outlineLvl w:val="2"/>
              <w:rPr>
                <w:sz w:val="19"/>
                <w:szCs w:val="19"/>
              </w:rPr>
            </w:pPr>
          </w:p>
        </w:tc>
        <w:tc>
          <w:tcPr>
            <w:tcW w:w="1260" w:type="dxa"/>
          </w:tcPr>
          <w:p w:rsidR="001F41EC" w:rsidRPr="00780697" w:rsidRDefault="001F41EC" w:rsidP="00291240">
            <w:pPr>
              <w:pStyle w:val="ConsPlusNormal"/>
              <w:widowControl/>
              <w:ind w:firstLine="0"/>
              <w:outlineLvl w:val="2"/>
              <w:rPr>
                <w:sz w:val="19"/>
                <w:szCs w:val="19"/>
              </w:rPr>
            </w:pPr>
          </w:p>
        </w:tc>
        <w:tc>
          <w:tcPr>
            <w:tcW w:w="1861" w:type="dxa"/>
          </w:tcPr>
          <w:p w:rsidR="001F41EC" w:rsidRPr="00780697" w:rsidRDefault="001F41EC" w:rsidP="00291240">
            <w:pPr>
              <w:pStyle w:val="ConsPlusNormal"/>
              <w:widowControl/>
              <w:ind w:firstLine="0"/>
              <w:outlineLvl w:val="2"/>
              <w:rPr>
                <w:sz w:val="19"/>
                <w:szCs w:val="19"/>
              </w:rPr>
            </w:pPr>
          </w:p>
        </w:tc>
        <w:tc>
          <w:tcPr>
            <w:tcW w:w="2819" w:type="dxa"/>
          </w:tcPr>
          <w:p w:rsidR="001F41EC" w:rsidRPr="00780697" w:rsidRDefault="001F41EC" w:rsidP="00291240">
            <w:pPr>
              <w:pStyle w:val="ConsPlusNormal"/>
              <w:widowControl/>
              <w:ind w:firstLine="0"/>
              <w:outlineLvl w:val="2"/>
              <w:rPr>
                <w:sz w:val="19"/>
                <w:szCs w:val="19"/>
              </w:rPr>
            </w:pPr>
          </w:p>
        </w:tc>
      </w:tr>
      <w:tr w:rsidR="001F41EC" w:rsidRPr="00780697" w:rsidTr="00291240">
        <w:tc>
          <w:tcPr>
            <w:tcW w:w="2503" w:type="dxa"/>
          </w:tcPr>
          <w:p w:rsidR="001F41EC" w:rsidRPr="00780697" w:rsidRDefault="001F41EC" w:rsidP="00291240">
            <w:pPr>
              <w:pStyle w:val="ConsPlusNormal"/>
              <w:widowControl/>
              <w:ind w:firstLine="0"/>
              <w:outlineLvl w:val="2"/>
              <w:rPr>
                <w:sz w:val="19"/>
                <w:szCs w:val="19"/>
              </w:rPr>
            </w:pPr>
            <w:r w:rsidRPr="00780697">
              <w:rPr>
                <w:sz w:val="19"/>
                <w:szCs w:val="19"/>
              </w:rPr>
              <w:t>Маршрут № «наименование маршрута»</w:t>
            </w:r>
          </w:p>
        </w:tc>
        <w:tc>
          <w:tcPr>
            <w:tcW w:w="1565" w:type="dxa"/>
          </w:tcPr>
          <w:p w:rsidR="001F41EC" w:rsidRPr="00780697" w:rsidRDefault="001F41EC" w:rsidP="00291240">
            <w:pPr>
              <w:pStyle w:val="ConsPlusNormal"/>
              <w:widowControl/>
              <w:ind w:firstLine="0"/>
              <w:outlineLvl w:val="2"/>
              <w:rPr>
                <w:sz w:val="19"/>
                <w:szCs w:val="19"/>
              </w:rPr>
            </w:pPr>
          </w:p>
        </w:tc>
        <w:tc>
          <w:tcPr>
            <w:tcW w:w="1260" w:type="dxa"/>
          </w:tcPr>
          <w:p w:rsidR="001F41EC" w:rsidRPr="00780697" w:rsidRDefault="001F41EC" w:rsidP="00291240">
            <w:pPr>
              <w:pStyle w:val="ConsPlusNormal"/>
              <w:widowControl/>
              <w:ind w:firstLine="0"/>
              <w:outlineLvl w:val="2"/>
              <w:rPr>
                <w:sz w:val="19"/>
                <w:szCs w:val="19"/>
              </w:rPr>
            </w:pPr>
          </w:p>
        </w:tc>
        <w:tc>
          <w:tcPr>
            <w:tcW w:w="1861" w:type="dxa"/>
          </w:tcPr>
          <w:p w:rsidR="001F41EC" w:rsidRPr="00780697" w:rsidRDefault="001F41EC" w:rsidP="00291240">
            <w:pPr>
              <w:pStyle w:val="ConsPlusNormal"/>
              <w:widowControl/>
              <w:ind w:firstLine="0"/>
              <w:outlineLvl w:val="2"/>
              <w:rPr>
                <w:sz w:val="19"/>
                <w:szCs w:val="19"/>
              </w:rPr>
            </w:pPr>
          </w:p>
        </w:tc>
        <w:tc>
          <w:tcPr>
            <w:tcW w:w="2819" w:type="dxa"/>
          </w:tcPr>
          <w:p w:rsidR="001F41EC" w:rsidRPr="00780697" w:rsidRDefault="001F41EC" w:rsidP="00291240">
            <w:pPr>
              <w:pStyle w:val="ConsPlusNormal"/>
              <w:widowControl/>
              <w:ind w:firstLine="0"/>
              <w:outlineLvl w:val="2"/>
              <w:rPr>
                <w:sz w:val="19"/>
                <w:szCs w:val="19"/>
              </w:rPr>
            </w:pPr>
          </w:p>
        </w:tc>
      </w:tr>
      <w:tr w:rsidR="001F41EC" w:rsidRPr="00780697" w:rsidTr="00291240">
        <w:tc>
          <w:tcPr>
            <w:tcW w:w="2503" w:type="dxa"/>
          </w:tcPr>
          <w:p w:rsidR="001F41EC" w:rsidRPr="00780697" w:rsidRDefault="001F41EC" w:rsidP="00291240">
            <w:pPr>
              <w:pStyle w:val="ConsPlusNormal"/>
              <w:widowControl/>
              <w:ind w:firstLine="0"/>
              <w:outlineLvl w:val="2"/>
              <w:rPr>
                <w:sz w:val="19"/>
                <w:szCs w:val="19"/>
              </w:rPr>
            </w:pPr>
            <w:r w:rsidRPr="00780697">
              <w:rPr>
                <w:sz w:val="19"/>
                <w:szCs w:val="19"/>
              </w:rPr>
              <w:t>1.</w:t>
            </w:r>
          </w:p>
        </w:tc>
        <w:tc>
          <w:tcPr>
            <w:tcW w:w="1565" w:type="dxa"/>
          </w:tcPr>
          <w:p w:rsidR="001F41EC" w:rsidRPr="00780697" w:rsidRDefault="001F41EC" w:rsidP="00291240">
            <w:pPr>
              <w:pStyle w:val="ConsPlusNormal"/>
              <w:widowControl/>
              <w:ind w:firstLine="0"/>
              <w:outlineLvl w:val="2"/>
              <w:rPr>
                <w:sz w:val="19"/>
                <w:szCs w:val="19"/>
              </w:rPr>
            </w:pPr>
          </w:p>
        </w:tc>
        <w:tc>
          <w:tcPr>
            <w:tcW w:w="1260" w:type="dxa"/>
          </w:tcPr>
          <w:p w:rsidR="001F41EC" w:rsidRPr="00780697" w:rsidRDefault="001F41EC" w:rsidP="00291240">
            <w:pPr>
              <w:pStyle w:val="ConsPlusNormal"/>
              <w:widowControl/>
              <w:ind w:firstLine="0"/>
              <w:outlineLvl w:val="2"/>
              <w:rPr>
                <w:sz w:val="19"/>
                <w:szCs w:val="19"/>
              </w:rPr>
            </w:pPr>
          </w:p>
        </w:tc>
        <w:tc>
          <w:tcPr>
            <w:tcW w:w="1861" w:type="dxa"/>
          </w:tcPr>
          <w:p w:rsidR="001F41EC" w:rsidRPr="00780697" w:rsidRDefault="001F41EC" w:rsidP="00291240">
            <w:pPr>
              <w:pStyle w:val="ConsPlusNormal"/>
              <w:widowControl/>
              <w:ind w:firstLine="0"/>
              <w:outlineLvl w:val="2"/>
              <w:rPr>
                <w:sz w:val="19"/>
                <w:szCs w:val="19"/>
              </w:rPr>
            </w:pPr>
          </w:p>
        </w:tc>
        <w:tc>
          <w:tcPr>
            <w:tcW w:w="2819" w:type="dxa"/>
          </w:tcPr>
          <w:p w:rsidR="001F41EC" w:rsidRPr="00780697" w:rsidRDefault="001F41EC" w:rsidP="00291240">
            <w:pPr>
              <w:pStyle w:val="ConsPlusNormal"/>
              <w:widowControl/>
              <w:ind w:firstLine="0"/>
              <w:outlineLvl w:val="2"/>
              <w:rPr>
                <w:sz w:val="19"/>
                <w:szCs w:val="19"/>
              </w:rPr>
            </w:pPr>
          </w:p>
        </w:tc>
      </w:tr>
      <w:tr w:rsidR="001F41EC" w:rsidRPr="00780697" w:rsidTr="00291240">
        <w:tc>
          <w:tcPr>
            <w:tcW w:w="2503" w:type="dxa"/>
          </w:tcPr>
          <w:p w:rsidR="001F41EC" w:rsidRPr="00780697" w:rsidRDefault="001F41EC" w:rsidP="00291240">
            <w:pPr>
              <w:pStyle w:val="ConsPlusNormal"/>
              <w:widowControl/>
              <w:ind w:firstLine="0"/>
              <w:outlineLvl w:val="2"/>
              <w:rPr>
                <w:sz w:val="19"/>
                <w:szCs w:val="19"/>
              </w:rPr>
            </w:pPr>
            <w:r w:rsidRPr="00780697">
              <w:rPr>
                <w:sz w:val="19"/>
                <w:szCs w:val="19"/>
              </w:rPr>
              <w:t>2.</w:t>
            </w:r>
          </w:p>
        </w:tc>
        <w:tc>
          <w:tcPr>
            <w:tcW w:w="1565" w:type="dxa"/>
          </w:tcPr>
          <w:p w:rsidR="001F41EC" w:rsidRPr="00780697" w:rsidRDefault="001F41EC" w:rsidP="00291240">
            <w:pPr>
              <w:pStyle w:val="ConsPlusNormal"/>
              <w:widowControl/>
              <w:ind w:firstLine="0"/>
              <w:outlineLvl w:val="2"/>
              <w:rPr>
                <w:sz w:val="19"/>
                <w:szCs w:val="19"/>
              </w:rPr>
            </w:pPr>
          </w:p>
        </w:tc>
        <w:tc>
          <w:tcPr>
            <w:tcW w:w="1260" w:type="dxa"/>
          </w:tcPr>
          <w:p w:rsidR="001F41EC" w:rsidRPr="00780697" w:rsidRDefault="001F41EC" w:rsidP="00291240">
            <w:pPr>
              <w:pStyle w:val="ConsPlusNormal"/>
              <w:widowControl/>
              <w:ind w:firstLine="0"/>
              <w:outlineLvl w:val="2"/>
              <w:rPr>
                <w:sz w:val="19"/>
                <w:szCs w:val="19"/>
              </w:rPr>
            </w:pPr>
          </w:p>
        </w:tc>
        <w:tc>
          <w:tcPr>
            <w:tcW w:w="1861" w:type="dxa"/>
          </w:tcPr>
          <w:p w:rsidR="001F41EC" w:rsidRPr="00780697" w:rsidRDefault="001F41EC" w:rsidP="00291240">
            <w:pPr>
              <w:pStyle w:val="ConsPlusNormal"/>
              <w:widowControl/>
              <w:ind w:firstLine="0"/>
              <w:outlineLvl w:val="2"/>
              <w:rPr>
                <w:sz w:val="19"/>
                <w:szCs w:val="19"/>
              </w:rPr>
            </w:pPr>
          </w:p>
        </w:tc>
        <w:tc>
          <w:tcPr>
            <w:tcW w:w="2819" w:type="dxa"/>
          </w:tcPr>
          <w:p w:rsidR="001F41EC" w:rsidRPr="00780697" w:rsidRDefault="001F41EC" w:rsidP="00291240">
            <w:pPr>
              <w:pStyle w:val="ConsPlusNormal"/>
              <w:widowControl/>
              <w:ind w:firstLine="0"/>
              <w:outlineLvl w:val="2"/>
              <w:rPr>
                <w:sz w:val="19"/>
                <w:szCs w:val="19"/>
              </w:rPr>
            </w:pPr>
          </w:p>
        </w:tc>
      </w:tr>
      <w:tr w:rsidR="001F41EC" w:rsidRPr="00780697" w:rsidTr="00291240">
        <w:tc>
          <w:tcPr>
            <w:tcW w:w="2503" w:type="dxa"/>
          </w:tcPr>
          <w:p w:rsidR="001F41EC" w:rsidRPr="00780697" w:rsidRDefault="001F41EC" w:rsidP="00291240">
            <w:pPr>
              <w:pStyle w:val="ConsPlusNormal"/>
              <w:widowControl/>
              <w:ind w:firstLine="0"/>
              <w:outlineLvl w:val="2"/>
              <w:rPr>
                <w:sz w:val="19"/>
                <w:szCs w:val="19"/>
              </w:rPr>
            </w:pPr>
            <w:r w:rsidRPr="00780697">
              <w:rPr>
                <w:sz w:val="19"/>
                <w:szCs w:val="19"/>
              </w:rPr>
              <w:t>3.</w:t>
            </w:r>
          </w:p>
        </w:tc>
        <w:tc>
          <w:tcPr>
            <w:tcW w:w="1565" w:type="dxa"/>
          </w:tcPr>
          <w:p w:rsidR="001F41EC" w:rsidRPr="00780697" w:rsidRDefault="001F41EC" w:rsidP="00291240">
            <w:pPr>
              <w:pStyle w:val="ConsPlusNormal"/>
              <w:widowControl/>
              <w:ind w:firstLine="0"/>
              <w:outlineLvl w:val="2"/>
              <w:rPr>
                <w:sz w:val="19"/>
                <w:szCs w:val="19"/>
              </w:rPr>
            </w:pPr>
          </w:p>
        </w:tc>
        <w:tc>
          <w:tcPr>
            <w:tcW w:w="1260" w:type="dxa"/>
          </w:tcPr>
          <w:p w:rsidR="001F41EC" w:rsidRPr="00780697" w:rsidRDefault="001F41EC" w:rsidP="00291240">
            <w:pPr>
              <w:pStyle w:val="ConsPlusNormal"/>
              <w:widowControl/>
              <w:ind w:firstLine="0"/>
              <w:outlineLvl w:val="2"/>
              <w:rPr>
                <w:sz w:val="19"/>
                <w:szCs w:val="19"/>
              </w:rPr>
            </w:pPr>
          </w:p>
        </w:tc>
        <w:tc>
          <w:tcPr>
            <w:tcW w:w="1861" w:type="dxa"/>
          </w:tcPr>
          <w:p w:rsidR="001F41EC" w:rsidRPr="00780697" w:rsidRDefault="001F41EC" w:rsidP="00291240">
            <w:pPr>
              <w:pStyle w:val="ConsPlusNormal"/>
              <w:widowControl/>
              <w:ind w:firstLine="0"/>
              <w:outlineLvl w:val="2"/>
              <w:rPr>
                <w:sz w:val="19"/>
                <w:szCs w:val="19"/>
              </w:rPr>
            </w:pPr>
          </w:p>
        </w:tc>
        <w:tc>
          <w:tcPr>
            <w:tcW w:w="2819" w:type="dxa"/>
          </w:tcPr>
          <w:p w:rsidR="001F41EC" w:rsidRPr="00780697" w:rsidRDefault="001F41EC" w:rsidP="00291240">
            <w:pPr>
              <w:pStyle w:val="ConsPlusNormal"/>
              <w:widowControl/>
              <w:ind w:firstLine="0"/>
              <w:outlineLvl w:val="2"/>
              <w:rPr>
                <w:sz w:val="19"/>
                <w:szCs w:val="19"/>
              </w:rPr>
            </w:pPr>
          </w:p>
        </w:tc>
      </w:tr>
      <w:tr w:rsidR="001F41EC" w:rsidRPr="00780697" w:rsidTr="00291240">
        <w:tc>
          <w:tcPr>
            <w:tcW w:w="2503" w:type="dxa"/>
          </w:tcPr>
          <w:p w:rsidR="001F41EC" w:rsidRPr="00780697" w:rsidRDefault="001F41EC" w:rsidP="00291240">
            <w:pPr>
              <w:pStyle w:val="ConsPlusNormal"/>
              <w:widowControl/>
              <w:ind w:firstLine="0"/>
              <w:outlineLvl w:val="2"/>
              <w:rPr>
                <w:sz w:val="19"/>
                <w:szCs w:val="19"/>
              </w:rPr>
            </w:pPr>
            <w:r w:rsidRPr="00780697">
              <w:rPr>
                <w:sz w:val="19"/>
                <w:szCs w:val="19"/>
              </w:rPr>
              <w:t>…</w:t>
            </w:r>
          </w:p>
        </w:tc>
        <w:tc>
          <w:tcPr>
            <w:tcW w:w="1565" w:type="dxa"/>
          </w:tcPr>
          <w:p w:rsidR="001F41EC" w:rsidRPr="00780697" w:rsidRDefault="001F41EC" w:rsidP="00291240">
            <w:pPr>
              <w:pStyle w:val="ConsPlusNormal"/>
              <w:widowControl/>
              <w:ind w:firstLine="0"/>
              <w:outlineLvl w:val="2"/>
              <w:rPr>
                <w:sz w:val="19"/>
                <w:szCs w:val="19"/>
              </w:rPr>
            </w:pPr>
          </w:p>
        </w:tc>
        <w:tc>
          <w:tcPr>
            <w:tcW w:w="1260" w:type="dxa"/>
          </w:tcPr>
          <w:p w:rsidR="001F41EC" w:rsidRPr="00780697" w:rsidRDefault="001F41EC" w:rsidP="00291240">
            <w:pPr>
              <w:pStyle w:val="ConsPlusNormal"/>
              <w:widowControl/>
              <w:ind w:firstLine="0"/>
              <w:outlineLvl w:val="2"/>
              <w:rPr>
                <w:sz w:val="19"/>
                <w:szCs w:val="19"/>
              </w:rPr>
            </w:pPr>
          </w:p>
        </w:tc>
        <w:tc>
          <w:tcPr>
            <w:tcW w:w="1861" w:type="dxa"/>
          </w:tcPr>
          <w:p w:rsidR="001F41EC" w:rsidRPr="00780697" w:rsidRDefault="001F41EC" w:rsidP="00291240">
            <w:pPr>
              <w:pStyle w:val="ConsPlusNormal"/>
              <w:widowControl/>
              <w:ind w:firstLine="0"/>
              <w:outlineLvl w:val="2"/>
              <w:rPr>
                <w:sz w:val="19"/>
                <w:szCs w:val="19"/>
              </w:rPr>
            </w:pPr>
          </w:p>
        </w:tc>
        <w:tc>
          <w:tcPr>
            <w:tcW w:w="2819" w:type="dxa"/>
          </w:tcPr>
          <w:p w:rsidR="001F41EC" w:rsidRPr="00780697" w:rsidRDefault="001F41EC" w:rsidP="00291240">
            <w:pPr>
              <w:pStyle w:val="ConsPlusNormal"/>
              <w:widowControl/>
              <w:ind w:firstLine="0"/>
              <w:outlineLvl w:val="2"/>
              <w:rPr>
                <w:sz w:val="19"/>
                <w:szCs w:val="19"/>
              </w:rPr>
            </w:pPr>
          </w:p>
        </w:tc>
      </w:tr>
      <w:tr w:rsidR="001F41EC" w:rsidRPr="00B00B40" w:rsidTr="00291240">
        <w:tc>
          <w:tcPr>
            <w:tcW w:w="2503" w:type="dxa"/>
          </w:tcPr>
          <w:p w:rsidR="001F41EC" w:rsidRPr="00780697" w:rsidRDefault="001F41EC" w:rsidP="00291240">
            <w:pPr>
              <w:pStyle w:val="ConsPlusNormal"/>
              <w:widowControl/>
              <w:ind w:firstLine="0"/>
              <w:outlineLvl w:val="2"/>
              <w:rPr>
                <w:sz w:val="19"/>
                <w:szCs w:val="19"/>
              </w:rPr>
            </w:pPr>
            <w:r w:rsidRPr="00780697">
              <w:rPr>
                <w:sz w:val="19"/>
                <w:szCs w:val="19"/>
              </w:rPr>
              <w:t>Резервные транспортные средства по лоту</w:t>
            </w:r>
          </w:p>
        </w:tc>
        <w:tc>
          <w:tcPr>
            <w:tcW w:w="1565" w:type="dxa"/>
          </w:tcPr>
          <w:p w:rsidR="001F41EC" w:rsidRPr="00780697" w:rsidRDefault="001F41EC" w:rsidP="00291240">
            <w:pPr>
              <w:pStyle w:val="ConsPlusNormal"/>
              <w:widowControl/>
              <w:ind w:firstLine="0"/>
              <w:outlineLvl w:val="2"/>
              <w:rPr>
                <w:b/>
                <w:sz w:val="19"/>
                <w:szCs w:val="19"/>
              </w:rPr>
            </w:pPr>
          </w:p>
        </w:tc>
        <w:tc>
          <w:tcPr>
            <w:tcW w:w="1260" w:type="dxa"/>
          </w:tcPr>
          <w:p w:rsidR="001F41EC" w:rsidRPr="00780697" w:rsidRDefault="001F41EC" w:rsidP="00291240">
            <w:pPr>
              <w:pStyle w:val="ConsPlusNormal"/>
              <w:widowControl/>
              <w:ind w:firstLine="0"/>
              <w:outlineLvl w:val="2"/>
              <w:rPr>
                <w:b/>
                <w:sz w:val="19"/>
                <w:szCs w:val="19"/>
              </w:rPr>
            </w:pPr>
          </w:p>
        </w:tc>
        <w:tc>
          <w:tcPr>
            <w:tcW w:w="1861" w:type="dxa"/>
          </w:tcPr>
          <w:p w:rsidR="001F41EC" w:rsidRPr="00780697" w:rsidRDefault="001F41EC" w:rsidP="00291240">
            <w:pPr>
              <w:pStyle w:val="ConsPlusNormal"/>
              <w:widowControl/>
              <w:ind w:firstLine="0"/>
              <w:outlineLvl w:val="2"/>
              <w:rPr>
                <w:b/>
                <w:sz w:val="19"/>
                <w:szCs w:val="19"/>
              </w:rPr>
            </w:pPr>
          </w:p>
        </w:tc>
        <w:tc>
          <w:tcPr>
            <w:tcW w:w="2819" w:type="dxa"/>
          </w:tcPr>
          <w:p w:rsidR="001F41EC" w:rsidRPr="00780697" w:rsidRDefault="001F41EC" w:rsidP="00291240">
            <w:pPr>
              <w:pStyle w:val="ConsPlusNormal"/>
              <w:widowControl/>
              <w:ind w:firstLine="0"/>
              <w:outlineLvl w:val="2"/>
              <w:rPr>
                <w:b/>
                <w:sz w:val="19"/>
                <w:szCs w:val="19"/>
              </w:rPr>
            </w:pPr>
          </w:p>
        </w:tc>
      </w:tr>
      <w:tr w:rsidR="001F41EC" w:rsidRPr="00780697" w:rsidTr="00291240">
        <w:tc>
          <w:tcPr>
            <w:tcW w:w="2503" w:type="dxa"/>
          </w:tcPr>
          <w:p w:rsidR="001F41EC" w:rsidRPr="00780697" w:rsidRDefault="001F41EC" w:rsidP="00291240">
            <w:pPr>
              <w:pStyle w:val="ConsPlusNormal"/>
              <w:widowControl/>
              <w:ind w:firstLine="0"/>
              <w:outlineLvl w:val="2"/>
              <w:rPr>
                <w:sz w:val="19"/>
                <w:szCs w:val="19"/>
              </w:rPr>
            </w:pPr>
            <w:r w:rsidRPr="00780697">
              <w:rPr>
                <w:sz w:val="19"/>
                <w:szCs w:val="19"/>
              </w:rPr>
              <w:t>1.</w:t>
            </w:r>
          </w:p>
        </w:tc>
        <w:tc>
          <w:tcPr>
            <w:tcW w:w="1565" w:type="dxa"/>
          </w:tcPr>
          <w:p w:rsidR="001F41EC" w:rsidRPr="00780697" w:rsidRDefault="001F41EC" w:rsidP="00291240">
            <w:pPr>
              <w:pStyle w:val="ConsPlusNormal"/>
              <w:widowControl/>
              <w:ind w:firstLine="0"/>
              <w:outlineLvl w:val="2"/>
              <w:rPr>
                <w:sz w:val="19"/>
                <w:szCs w:val="19"/>
              </w:rPr>
            </w:pPr>
          </w:p>
        </w:tc>
        <w:tc>
          <w:tcPr>
            <w:tcW w:w="1260" w:type="dxa"/>
          </w:tcPr>
          <w:p w:rsidR="001F41EC" w:rsidRPr="00780697" w:rsidRDefault="001F41EC" w:rsidP="00291240">
            <w:pPr>
              <w:pStyle w:val="ConsPlusNormal"/>
              <w:widowControl/>
              <w:ind w:firstLine="0"/>
              <w:outlineLvl w:val="2"/>
              <w:rPr>
                <w:sz w:val="19"/>
                <w:szCs w:val="19"/>
              </w:rPr>
            </w:pPr>
          </w:p>
        </w:tc>
        <w:tc>
          <w:tcPr>
            <w:tcW w:w="1861" w:type="dxa"/>
          </w:tcPr>
          <w:p w:rsidR="001F41EC" w:rsidRPr="00780697" w:rsidRDefault="001F41EC" w:rsidP="00291240">
            <w:pPr>
              <w:pStyle w:val="ConsPlusNormal"/>
              <w:widowControl/>
              <w:ind w:firstLine="0"/>
              <w:outlineLvl w:val="2"/>
              <w:rPr>
                <w:sz w:val="19"/>
                <w:szCs w:val="19"/>
              </w:rPr>
            </w:pPr>
          </w:p>
        </w:tc>
        <w:tc>
          <w:tcPr>
            <w:tcW w:w="2819" w:type="dxa"/>
          </w:tcPr>
          <w:p w:rsidR="001F41EC" w:rsidRPr="00780697" w:rsidRDefault="001F41EC" w:rsidP="00291240">
            <w:pPr>
              <w:pStyle w:val="ConsPlusNormal"/>
              <w:widowControl/>
              <w:ind w:firstLine="0"/>
              <w:outlineLvl w:val="2"/>
              <w:rPr>
                <w:sz w:val="19"/>
                <w:szCs w:val="19"/>
              </w:rPr>
            </w:pPr>
          </w:p>
        </w:tc>
      </w:tr>
      <w:tr w:rsidR="001F41EC" w:rsidRPr="00780697" w:rsidTr="00291240">
        <w:tc>
          <w:tcPr>
            <w:tcW w:w="2503" w:type="dxa"/>
          </w:tcPr>
          <w:p w:rsidR="001F41EC" w:rsidRPr="00780697" w:rsidRDefault="001F41EC" w:rsidP="00291240">
            <w:pPr>
              <w:pStyle w:val="ConsPlusNormal"/>
              <w:widowControl/>
              <w:ind w:firstLine="0"/>
              <w:outlineLvl w:val="2"/>
              <w:rPr>
                <w:sz w:val="19"/>
                <w:szCs w:val="19"/>
              </w:rPr>
            </w:pPr>
            <w:r w:rsidRPr="00780697">
              <w:rPr>
                <w:sz w:val="19"/>
                <w:szCs w:val="19"/>
              </w:rPr>
              <w:t>2.</w:t>
            </w:r>
          </w:p>
        </w:tc>
        <w:tc>
          <w:tcPr>
            <w:tcW w:w="1565" w:type="dxa"/>
          </w:tcPr>
          <w:p w:rsidR="001F41EC" w:rsidRPr="00780697" w:rsidRDefault="001F41EC" w:rsidP="00291240">
            <w:pPr>
              <w:pStyle w:val="ConsPlusNormal"/>
              <w:widowControl/>
              <w:ind w:firstLine="0"/>
              <w:outlineLvl w:val="2"/>
              <w:rPr>
                <w:sz w:val="19"/>
                <w:szCs w:val="19"/>
              </w:rPr>
            </w:pPr>
          </w:p>
        </w:tc>
        <w:tc>
          <w:tcPr>
            <w:tcW w:w="1260" w:type="dxa"/>
          </w:tcPr>
          <w:p w:rsidR="001F41EC" w:rsidRPr="00780697" w:rsidRDefault="001F41EC" w:rsidP="00291240">
            <w:pPr>
              <w:pStyle w:val="ConsPlusNormal"/>
              <w:widowControl/>
              <w:ind w:firstLine="0"/>
              <w:outlineLvl w:val="2"/>
              <w:rPr>
                <w:sz w:val="19"/>
                <w:szCs w:val="19"/>
              </w:rPr>
            </w:pPr>
          </w:p>
        </w:tc>
        <w:tc>
          <w:tcPr>
            <w:tcW w:w="1861" w:type="dxa"/>
          </w:tcPr>
          <w:p w:rsidR="001F41EC" w:rsidRPr="00780697" w:rsidRDefault="001F41EC" w:rsidP="00291240">
            <w:pPr>
              <w:pStyle w:val="ConsPlusNormal"/>
              <w:widowControl/>
              <w:ind w:firstLine="0"/>
              <w:outlineLvl w:val="2"/>
              <w:rPr>
                <w:sz w:val="19"/>
                <w:szCs w:val="19"/>
              </w:rPr>
            </w:pPr>
          </w:p>
        </w:tc>
        <w:tc>
          <w:tcPr>
            <w:tcW w:w="2819" w:type="dxa"/>
          </w:tcPr>
          <w:p w:rsidR="001F41EC" w:rsidRPr="00780697" w:rsidRDefault="001F41EC" w:rsidP="00291240">
            <w:pPr>
              <w:pStyle w:val="ConsPlusNormal"/>
              <w:widowControl/>
              <w:ind w:firstLine="0"/>
              <w:outlineLvl w:val="2"/>
              <w:rPr>
                <w:sz w:val="19"/>
                <w:szCs w:val="19"/>
              </w:rPr>
            </w:pPr>
          </w:p>
        </w:tc>
      </w:tr>
      <w:tr w:rsidR="001F41EC" w:rsidRPr="00780697" w:rsidTr="00291240">
        <w:tc>
          <w:tcPr>
            <w:tcW w:w="2503" w:type="dxa"/>
          </w:tcPr>
          <w:p w:rsidR="001F41EC" w:rsidRPr="00780697" w:rsidRDefault="001F41EC" w:rsidP="00291240">
            <w:pPr>
              <w:pStyle w:val="ConsPlusNormal"/>
              <w:widowControl/>
              <w:ind w:firstLine="0"/>
              <w:outlineLvl w:val="2"/>
              <w:rPr>
                <w:sz w:val="19"/>
                <w:szCs w:val="19"/>
              </w:rPr>
            </w:pPr>
            <w:r w:rsidRPr="00780697">
              <w:rPr>
                <w:sz w:val="19"/>
                <w:szCs w:val="19"/>
              </w:rPr>
              <w:t>3.</w:t>
            </w:r>
          </w:p>
        </w:tc>
        <w:tc>
          <w:tcPr>
            <w:tcW w:w="1565" w:type="dxa"/>
          </w:tcPr>
          <w:p w:rsidR="001F41EC" w:rsidRPr="00780697" w:rsidRDefault="001F41EC" w:rsidP="00291240">
            <w:pPr>
              <w:pStyle w:val="ConsPlusNormal"/>
              <w:widowControl/>
              <w:ind w:firstLine="0"/>
              <w:outlineLvl w:val="2"/>
              <w:rPr>
                <w:sz w:val="19"/>
                <w:szCs w:val="19"/>
              </w:rPr>
            </w:pPr>
          </w:p>
        </w:tc>
        <w:tc>
          <w:tcPr>
            <w:tcW w:w="1260" w:type="dxa"/>
          </w:tcPr>
          <w:p w:rsidR="001F41EC" w:rsidRPr="00780697" w:rsidRDefault="001F41EC" w:rsidP="00291240">
            <w:pPr>
              <w:pStyle w:val="ConsPlusNormal"/>
              <w:widowControl/>
              <w:ind w:firstLine="0"/>
              <w:outlineLvl w:val="2"/>
              <w:rPr>
                <w:sz w:val="19"/>
                <w:szCs w:val="19"/>
              </w:rPr>
            </w:pPr>
          </w:p>
        </w:tc>
        <w:tc>
          <w:tcPr>
            <w:tcW w:w="1861" w:type="dxa"/>
          </w:tcPr>
          <w:p w:rsidR="001F41EC" w:rsidRPr="00780697" w:rsidRDefault="001F41EC" w:rsidP="00291240">
            <w:pPr>
              <w:pStyle w:val="ConsPlusNormal"/>
              <w:widowControl/>
              <w:ind w:firstLine="0"/>
              <w:outlineLvl w:val="2"/>
              <w:rPr>
                <w:sz w:val="19"/>
                <w:szCs w:val="19"/>
              </w:rPr>
            </w:pPr>
          </w:p>
        </w:tc>
        <w:tc>
          <w:tcPr>
            <w:tcW w:w="2819" w:type="dxa"/>
          </w:tcPr>
          <w:p w:rsidR="001F41EC" w:rsidRPr="00780697" w:rsidRDefault="001F41EC" w:rsidP="00291240">
            <w:pPr>
              <w:pStyle w:val="ConsPlusNormal"/>
              <w:widowControl/>
              <w:ind w:firstLine="0"/>
              <w:outlineLvl w:val="2"/>
              <w:rPr>
                <w:sz w:val="19"/>
                <w:szCs w:val="19"/>
              </w:rPr>
            </w:pPr>
          </w:p>
        </w:tc>
      </w:tr>
      <w:tr w:rsidR="001F41EC" w:rsidRPr="00780697" w:rsidTr="00291240">
        <w:tc>
          <w:tcPr>
            <w:tcW w:w="2503" w:type="dxa"/>
          </w:tcPr>
          <w:p w:rsidR="001F41EC" w:rsidRPr="00780697" w:rsidRDefault="001F41EC" w:rsidP="00291240">
            <w:pPr>
              <w:pStyle w:val="ConsPlusNormal"/>
              <w:widowControl/>
              <w:ind w:firstLine="0"/>
              <w:outlineLvl w:val="2"/>
              <w:rPr>
                <w:sz w:val="19"/>
                <w:szCs w:val="19"/>
              </w:rPr>
            </w:pPr>
            <w:r w:rsidRPr="00780697">
              <w:rPr>
                <w:sz w:val="19"/>
                <w:szCs w:val="19"/>
              </w:rPr>
              <w:t>…</w:t>
            </w:r>
          </w:p>
        </w:tc>
        <w:tc>
          <w:tcPr>
            <w:tcW w:w="1565" w:type="dxa"/>
          </w:tcPr>
          <w:p w:rsidR="001F41EC" w:rsidRPr="00780697" w:rsidRDefault="001F41EC" w:rsidP="00291240">
            <w:pPr>
              <w:pStyle w:val="ConsPlusNormal"/>
              <w:widowControl/>
              <w:ind w:firstLine="0"/>
              <w:outlineLvl w:val="2"/>
              <w:rPr>
                <w:sz w:val="19"/>
                <w:szCs w:val="19"/>
              </w:rPr>
            </w:pPr>
          </w:p>
        </w:tc>
        <w:tc>
          <w:tcPr>
            <w:tcW w:w="1260" w:type="dxa"/>
          </w:tcPr>
          <w:p w:rsidR="001F41EC" w:rsidRPr="00780697" w:rsidRDefault="001F41EC" w:rsidP="00291240">
            <w:pPr>
              <w:pStyle w:val="ConsPlusNormal"/>
              <w:widowControl/>
              <w:ind w:firstLine="0"/>
              <w:outlineLvl w:val="2"/>
              <w:rPr>
                <w:sz w:val="19"/>
                <w:szCs w:val="19"/>
              </w:rPr>
            </w:pPr>
          </w:p>
        </w:tc>
        <w:tc>
          <w:tcPr>
            <w:tcW w:w="1861" w:type="dxa"/>
          </w:tcPr>
          <w:p w:rsidR="001F41EC" w:rsidRPr="00780697" w:rsidRDefault="001F41EC" w:rsidP="00291240">
            <w:pPr>
              <w:pStyle w:val="ConsPlusNormal"/>
              <w:widowControl/>
              <w:ind w:firstLine="0"/>
              <w:outlineLvl w:val="2"/>
              <w:rPr>
                <w:sz w:val="19"/>
                <w:szCs w:val="19"/>
              </w:rPr>
            </w:pPr>
          </w:p>
        </w:tc>
        <w:tc>
          <w:tcPr>
            <w:tcW w:w="2819" w:type="dxa"/>
          </w:tcPr>
          <w:p w:rsidR="001F41EC" w:rsidRPr="00780697" w:rsidRDefault="001F41EC" w:rsidP="00291240">
            <w:pPr>
              <w:pStyle w:val="ConsPlusNormal"/>
              <w:widowControl/>
              <w:ind w:firstLine="0"/>
              <w:outlineLvl w:val="2"/>
              <w:rPr>
                <w:sz w:val="19"/>
                <w:szCs w:val="19"/>
              </w:rPr>
            </w:pPr>
          </w:p>
        </w:tc>
      </w:tr>
    </w:tbl>
    <w:p w:rsidR="001F41EC" w:rsidRPr="00780697" w:rsidRDefault="001F41EC" w:rsidP="001F41EC">
      <w:pPr>
        <w:pStyle w:val="ConsPlusNormal"/>
        <w:widowControl/>
        <w:ind w:firstLine="0"/>
        <w:outlineLvl w:val="2"/>
        <w:rPr>
          <w:sz w:val="19"/>
          <w:szCs w:val="19"/>
        </w:rPr>
      </w:pPr>
    </w:p>
    <w:p w:rsidR="001F41EC" w:rsidRPr="00780697" w:rsidRDefault="001F41EC" w:rsidP="001F41EC">
      <w:pPr>
        <w:pStyle w:val="ConsPlusNormal"/>
        <w:widowControl/>
        <w:outlineLvl w:val="2"/>
        <w:rPr>
          <w:sz w:val="19"/>
          <w:szCs w:val="19"/>
        </w:rPr>
      </w:pPr>
      <w:r w:rsidRPr="00780697">
        <w:rPr>
          <w:sz w:val="19"/>
          <w:szCs w:val="19"/>
        </w:rPr>
        <w:t>* указывается общая вместимость на пригородных маршрутах, по местам сидений на междугородных маршрутах</w:t>
      </w:r>
    </w:p>
    <w:p w:rsidR="001F41EC" w:rsidRPr="00780697" w:rsidRDefault="001F41EC" w:rsidP="001F41EC">
      <w:pPr>
        <w:pStyle w:val="ConsPlusNormal"/>
        <w:widowControl/>
        <w:ind w:firstLine="0"/>
        <w:jc w:val="center"/>
        <w:outlineLvl w:val="2"/>
        <w:rPr>
          <w:sz w:val="19"/>
          <w:szCs w:val="19"/>
        </w:rPr>
      </w:pPr>
    </w:p>
    <w:p w:rsidR="001F41EC" w:rsidRPr="00780697" w:rsidRDefault="001F41EC" w:rsidP="001F41EC">
      <w:pPr>
        <w:pStyle w:val="ConsPlusNormal"/>
        <w:widowControl/>
        <w:ind w:firstLine="0"/>
        <w:jc w:val="center"/>
        <w:outlineLvl w:val="2"/>
        <w:rPr>
          <w:sz w:val="19"/>
          <w:szCs w:val="19"/>
        </w:rPr>
      </w:pPr>
    </w:p>
    <w:p w:rsidR="001F41EC" w:rsidRPr="00780697" w:rsidRDefault="001F41EC" w:rsidP="001F41EC">
      <w:pPr>
        <w:pStyle w:val="ConsPlusNonformat"/>
        <w:widowControl/>
        <w:rPr>
          <w:rFonts w:ascii="Arial" w:hAnsi="Arial" w:cs="Arial"/>
          <w:sz w:val="19"/>
          <w:szCs w:val="19"/>
        </w:rPr>
      </w:pPr>
      <w:r w:rsidRPr="00780697">
        <w:rPr>
          <w:rFonts w:ascii="Arial" w:hAnsi="Arial" w:cs="Arial"/>
          <w:sz w:val="19"/>
          <w:szCs w:val="19"/>
        </w:rPr>
        <w:t>Руководитель юридического лица</w:t>
      </w:r>
    </w:p>
    <w:p w:rsidR="001F41EC" w:rsidRPr="00780697" w:rsidRDefault="001F41EC" w:rsidP="001F41EC">
      <w:pPr>
        <w:pStyle w:val="ConsPlusNonformat"/>
        <w:widowControl/>
        <w:tabs>
          <w:tab w:val="left" w:pos="5387"/>
        </w:tabs>
        <w:rPr>
          <w:rFonts w:ascii="Arial" w:hAnsi="Arial" w:cs="Arial"/>
          <w:sz w:val="19"/>
          <w:szCs w:val="19"/>
        </w:rPr>
      </w:pPr>
      <w:r w:rsidRPr="00780697">
        <w:rPr>
          <w:rFonts w:ascii="Arial" w:hAnsi="Arial" w:cs="Arial"/>
          <w:sz w:val="19"/>
          <w:szCs w:val="19"/>
        </w:rPr>
        <w:t>(индивидуальный предприниматель)</w:t>
      </w:r>
      <w:r w:rsidRPr="00780697">
        <w:rPr>
          <w:rFonts w:ascii="Arial" w:hAnsi="Arial" w:cs="Arial"/>
          <w:sz w:val="19"/>
          <w:szCs w:val="19"/>
        </w:rPr>
        <w:tab/>
      </w:r>
      <w:r w:rsidRPr="00780697">
        <w:rPr>
          <w:sz w:val="19"/>
          <w:szCs w:val="19"/>
        </w:rPr>
        <w:t>_______________________________</w:t>
      </w:r>
    </w:p>
    <w:p w:rsidR="001F41EC" w:rsidRPr="00780697" w:rsidRDefault="001F41EC" w:rsidP="001F41EC">
      <w:pPr>
        <w:pStyle w:val="ConsPlusNonformat"/>
        <w:widowControl/>
        <w:tabs>
          <w:tab w:val="left" w:pos="6521"/>
        </w:tabs>
        <w:rPr>
          <w:rFonts w:ascii="Arial" w:hAnsi="Arial" w:cs="Arial"/>
          <w:sz w:val="16"/>
          <w:szCs w:val="16"/>
        </w:rPr>
      </w:pPr>
      <w:r w:rsidRPr="00780697">
        <w:rPr>
          <w:rFonts w:ascii="Arial" w:hAnsi="Arial" w:cs="Arial"/>
          <w:sz w:val="19"/>
          <w:szCs w:val="19"/>
        </w:rPr>
        <w:tab/>
      </w:r>
      <w:r w:rsidRPr="00780697">
        <w:rPr>
          <w:rFonts w:ascii="Arial" w:hAnsi="Arial" w:cs="Arial"/>
          <w:sz w:val="16"/>
          <w:szCs w:val="16"/>
        </w:rPr>
        <w:t>(Ф.И.О./Подпись)</w:t>
      </w:r>
    </w:p>
    <w:p w:rsidR="001F41EC" w:rsidRPr="00780697" w:rsidRDefault="001F41EC" w:rsidP="001F41EC">
      <w:pPr>
        <w:pStyle w:val="ConsPlusNonformat"/>
        <w:widowControl/>
        <w:tabs>
          <w:tab w:val="left" w:pos="6521"/>
        </w:tabs>
        <w:rPr>
          <w:rFonts w:ascii="Arial" w:hAnsi="Arial" w:cs="Arial"/>
          <w:sz w:val="19"/>
          <w:szCs w:val="19"/>
        </w:rPr>
      </w:pPr>
    </w:p>
    <w:p w:rsidR="001F41EC" w:rsidRPr="00780697" w:rsidRDefault="001F41EC" w:rsidP="001F41EC">
      <w:pPr>
        <w:pStyle w:val="ConsPlusNonformat"/>
        <w:widowControl/>
        <w:tabs>
          <w:tab w:val="left" w:pos="5387"/>
        </w:tabs>
        <w:rPr>
          <w:rFonts w:ascii="Arial" w:hAnsi="Arial" w:cs="Arial"/>
          <w:sz w:val="19"/>
          <w:szCs w:val="19"/>
        </w:rPr>
      </w:pPr>
      <w:r w:rsidRPr="00780697">
        <w:rPr>
          <w:rFonts w:ascii="Arial" w:hAnsi="Arial" w:cs="Arial"/>
          <w:sz w:val="19"/>
          <w:szCs w:val="19"/>
        </w:rPr>
        <w:t>Главный бухгалтер</w:t>
      </w:r>
      <w:r w:rsidRPr="00780697">
        <w:rPr>
          <w:rFonts w:ascii="Arial" w:hAnsi="Arial" w:cs="Arial"/>
          <w:sz w:val="19"/>
          <w:szCs w:val="19"/>
        </w:rPr>
        <w:tab/>
      </w:r>
      <w:r w:rsidRPr="00780697">
        <w:rPr>
          <w:sz w:val="19"/>
          <w:szCs w:val="19"/>
        </w:rPr>
        <w:t>_______________________________</w:t>
      </w:r>
    </w:p>
    <w:p w:rsidR="001F41EC" w:rsidRPr="00780697" w:rsidRDefault="001F41EC" w:rsidP="001F41EC">
      <w:pPr>
        <w:pStyle w:val="ConsPlusNonformat"/>
        <w:widowControl/>
        <w:tabs>
          <w:tab w:val="left" w:pos="6521"/>
        </w:tabs>
        <w:rPr>
          <w:rFonts w:ascii="Arial" w:hAnsi="Arial" w:cs="Arial"/>
          <w:sz w:val="16"/>
          <w:szCs w:val="16"/>
        </w:rPr>
      </w:pPr>
      <w:r w:rsidRPr="00780697">
        <w:rPr>
          <w:rFonts w:ascii="Arial" w:hAnsi="Arial" w:cs="Arial"/>
          <w:sz w:val="19"/>
          <w:szCs w:val="19"/>
        </w:rPr>
        <w:tab/>
      </w:r>
      <w:r w:rsidRPr="00780697">
        <w:rPr>
          <w:rFonts w:ascii="Arial" w:hAnsi="Arial" w:cs="Arial"/>
          <w:sz w:val="16"/>
          <w:szCs w:val="16"/>
        </w:rPr>
        <w:t>(Ф.И.О./Подпись)</w:t>
      </w:r>
    </w:p>
    <w:p w:rsidR="001F41EC" w:rsidRPr="00780697" w:rsidRDefault="001F41EC" w:rsidP="001F41EC">
      <w:pPr>
        <w:pStyle w:val="ConsPlusNonformat"/>
        <w:widowControl/>
        <w:tabs>
          <w:tab w:val="left" w:pos="6521"/>
        </w:tabs>
        <w:rPr>
          <w:rFonts w:ascii="Arial" w:hAnsi="Arial" w:cs="Arial"/>
          <w:sz w:val="19"/>
          <w:szCs w:val="19"/>
        </w:rPr>
      </w:pPr>
    </w:p>
    <w:p w:rsidR="001F41EC" w:rsidRPr="00780697" w:rsidRDefault="001F41EC" w:rsidP="001F41EC">
      <w:pPr>
        <w:pStyle w:val="ConsPlusNonformat"/>
        <w:widowControl/>
        <w:tabs>
          <w:tab w:val="left" w:pos="6096"/>
        </w:tabs>
        <w:rPr>
          <w:rFonts w:ascii="Arial" w:hAnsi="Arial" w:cs="Arial"/>
          <w:sz w:val="19"/>
          <w:szCs w:val="19"/>
        </w:rPr>
      </w:pPr>
    </w:p>
    <w:p w:rsidR="001F41EC" w:rsidRPr="00780697" w:rsidRDefault="001F41EC" w:rsidP="001F41EC">
      <w:pPr>
        <w:pStyle w:val="ConsPlusNonformat"/>
        <w:widowControl/>
        <w:tabs>
          <w:tab w:val="left" w:pos="6096"/>
        </w:tabs>
        <w:rPr>
          <w:rFonts w:ascii="Arial" w:hAnsi="Arial" w:cs="Arial"/>
          <w:sz w:val="19"/>
          <w:szCs w:val="19"/>
        </w:rPr>
      </w:pPr>
    </w:p>
    <w:p w:rsidR="001F41EC" w:rsidRPr="00780697" w:rsidRDefault="001F41EC" w:rsidP="001F41EC">
      <w:pPr>
        <w:pStyle w:val="ConsPlusNonformat"/>
        <w:widowControl/>
        <w:tabs>
          <w:tab w:val="left" w:pos="6096"/>
        </w:tabs>
        <w:rPr>
          <w:rFonts w:ascii="Arial" w:hAnsi="Arial" w:cs="Arial"/>
          <w:sz w:val="19"/>
          <w:szCs w:val="19"/>
        </w:rPr>
      </w:pPr>
    </w:p>
    <w:p w:rsidR="001F41EC" w:rsidRPr="00780697" w:rsidRDefault="001F41EC" w:rsidP="001F41EC">
      <w:pPr>
        <w:pStyle w:val="ConsPlusNonformat"/>
        <w:widowControl/>
        <w:tabs>
          <w:tab w:val="left" w:pos="6096"/>
        </w:tabs>
        <w:rPr>
          <w:sz w:val="19"/>
          <w:szCs w:val="19"/>
        </w:rPr>
      </w:pPr>
      <w:r w:rsidRPr="00780697">
        <w:rPr>
          <w:rFonts w:ascii="Arial" w:hAnsi="Arial" w:cs="Arial"/>
          <w:sz w:val="19"/>
          <w:szCs w:val="19"/>
        </w:rPr>
        <w:tab/>
      </w:r>
      <w:r w:rsidRPr="00780697">
        <w:rPr>
          <w:sz w:val="19"/>
          <w:szCs w:val="19"/>
        </w:rPr>
        <w:t>"___" ______________</w:t>
      </w:r>
      <w:r w:rsidRPr="00780697">
        <w:rPr>
          <w:rFonts w:ascii="Arial" w:hAnsi="Arial" w:cs="Arial"/>
          <w:sz w:val="19"/>
          <w:szCs w:val="19"/>
        </w:rPr>
        <w:t xml:space="preserve"> 20____г.</w:t>
      </w:r>
    </w:p>
    <w:p w:rsidR="001F41EC" w:rsidRDefault="001F41EC" w:rsidP="001F41EC">
      <w:pPr>
        <w:pStyle w:val="a3"/>
        <w:ind w:firstLine="540"/>
        <w:jc w:val="right"/>
        <w:rPr>
          <w:b w:val="0"/>
          <w:sz w:val="22"/>
          <w:szCs w:val="22"/>
        </w:rPr>
      </w:pPr>
    </w:p>
    <w:p w:rsidR="001F41EC" w:rsidRDefault="001F41EC" w:rsidP="001F41EC">
      <w:pPr>
        <w:pStyle w:val="a3"/>
        <w:ind w:firstLine="540"/>
        <w:jc w:val="both"/>
        <w:rPr>
          <w:sz w:val="22"/>
          <w:szCs w:val="22"/>
        </w:rPr>
      </w:pPr>
    </w:p>
    <w:p w:rsidR="001F41EC" w:rsidRDefault="001F41EC" w:rsidP="001F41EC">
      <w:pPr>
        <w:pStyle w:val="a3"/>
        <w:ind w:firstLine="540"/>
        <w:jc w:val="both"/>
        <w:rPr>
          <w:sz w:val="22"/>
          <w:szCs w:val="22"/>
        </w:rPr>
      </w:pPr>
    </w:p>
    <w:p w:rsidR="001F41EC" w:rsidRDefault="001F41EC" w:rsidP="001F41EC">
      <w:pPr>
        <w:pStyle w:val="a3"/>
        <w:ind w:firstLine="540"/>
        <w:jc w:val="both"/>
        <w:rPr>
          <w:sz w:val="22"/>
          <w:szCs w:val="22"/>
        </w:rPr>
      </w:pPr>
    </w:p>
    <w:p w:rsidR="001F41EC" w:rsidRDefault="001F41EC" w:rsidP="001F41EC">
      <w:pPr>
        <w:pStyle w:val="a3"/>
        <w:ind w:firstLine="540"/>
        <w:jc w:val="both"/>
        <w:rPr>
          <w:sz w:val="22"/>
          <w:szCs w:val="22"/>
        </w:rPr>
      </w:pPr>
    </w:p>
    <w:p w:rsidR="001F41EC" w:rsidRDefault="001F41EC" w:rsidP="001F41EC">
      <w:pPr>
        <w:pStyle w:val="a3"/>
        <w:ind w:firstLine="540"/>
        <w:jc w:val="both"/>
        <w:rPr>
          <w:sz w:val="22"/>
          <w:szCs w:val="22"/>
        </w:rPr>
      </w:pPr>
    </w:p>
    <w:p w:rsidR="001F41EC" w:rsidRDefault="001F41EC" w:rsidP="001F41EC">
      <w:pPr>
        <w:pStyle w:val="a3"/>
        <w:ind w:firstLine="540"/>
        <w:jc w:val="both"/>
        <w:rPr>
          <w:sz w:val="22"/>
          <w:szCs w:val="22"/>
        </w:rPr>
      </w:pPr>
    </w:p>
    <w:p w:rsidR="001F41EC" w:rsidRPr="0093140D" w:rsidRDefault="001F41EC" w:rsidP="001F41EC">
      <w:pPr>
        <w:pStyle w:val="a3"/>
        <w:ind w:firstLine="540"/>
        <w:jc w:val="both"/>
        <w:rPr>
          <w:sz w:val="22"/>
          <w:szCs w:val="22"/>
          <w:lang w:val="ru-RU"/>
        </w:rPr>
      </w:pPr>
    </w:p>
    <w:p w:rsidR="001F41EC" w:rsidRPr="0093140D" w:rsidRDefault="001F41EC" w:rsidP="001F41EC">
      <w:pPr>
        <w:pStyle w:val="a3"/>
        <w:spacing w:before="0"/>
        <w:ind w:firstLine="540"/>
        <w:jc w:val="right"/>
        <w:rPr>
          <w:b w:val="0"/>
          <w:sz w:val="26"/>
          <w:szCs w:val="26"/>
          <w:lang w:val="ru-RU"/>
        </w:rPr>
      </w:pPr>
      <w:r w:rsidRPr="0093140D">
        <w:rPr>
          <w:b w:val="0"/>
          <w:sz w:val="26"/>
          <w:szCs w:val="26"/>
        </w:rPr>
        <w:t>Приложение №</w:t>
      </w:r>
      <w:r w:rsidRPr="0093140D">
        <w:rPr>
          <w:b w:val="0"/>
          <w:sz w:val="26"/>
          <w:szCs w:val="26"/>
          <w:lang w:val="ru-RU"/>
        </w:rPr>
        <w:t xml:space="preserve"> </w:t>
      </w:r>
      <w:r w:rsidRPr="0093140D">
        <w:rPr>
          <w:b w:val="0"/>
          <w:sz w:val="26"/>
          <w:szCs w:val="26"/>
        </w:rPr>
        <w:t xml:space="preserve">6 </w:t>
      </w:r>
    </w:p>
    <w:p w:rsidR="001F41EC" w:rsidRPr="0093140D" w:rsidRDefault="001F41EC" w:rsidP="001F41EC">
      <w:pPr>
        <w:pStyle w:val="a3"/>
        <w:spacing w:before="0"/>
        <w:ind w:firstLine="540"/>
        <w:jc w:val="right"/>
        <w:rPr>
          <w:b w:val="0"/>
          <w:sz w:val="26"/>
          <w:szCs w:val="26"/>
          <w:lang w:val="ru-RU"/>
        </w:rPr>
      </w:pPr>
      <w:r w:rsidRPr="0093140D">
        <w:rPr>
          <w:b w:val="0"/>
          <w:sz w:val="26"/>
          <w:szCs w:val="26"/>
        </w:rPr>
        <w:t xml:space="preserve">к конкурсной документации </w:t>
      </w:r>
    </w:p>
    <w:p w:rsidR="001F41EC" w:rsidRPr="0093140D" w:rsidRDefault="001F41EC" w:rsidP="001F41EC">
      <w:pPr>
        <w:pStyle w:val="a3"/>
        <w:ind w:firstLine="540"/>
        <w:jc w:val="right"/>
        <w:rPr>
          <w:sz w:val="22"/>
          <w:szCs w:val="22"/>
        </w:rPr>
      </w:pPr>
      <w:r w:rsidRPr="0093140D">
        <w:rPr>
          <w:sz w:val="22"/>
          <w:szCs w:val="22"/>
        </w:rPr>
        <w:t>Форма №6</w:t>
      </w:r>
    </w:p>
    <w:p w:rsidR="001F41EC" w:rsidRDefault="001F41EC" w:rsidP="001F41EC">
      <w:pPr>
        <w:pStyle w:val="a3"/>
        <w:ind w:firstLine="540"/>
        <w:jc w:val="right"/>
        <w:rPr>
          <w:b w:val="0"/>
          <w:sz w:val="22"/>
          <w:szCs w:val="22"/>
        </w:rPr>
      </w:pPr>
    </w:p>
    <w:p w:rsidR="001F41EC" w:rsidRPr="00B00B40" w:rsidRDefault="001F41EC" w:rsidP="001F41EC">
      <w:pPr>
        <w:jc w:val="center"/>
        <w:rPr>
          <w:rFonts w:cs="Arial"/>
          <w:b/>
          <w:sz w:val="22"/>
          <w:szCs w:val="22"/>
          <w:lang w:val="ru-RU"/>
        </w:rPr>
      </w:pPr>
      <w:r w:rsidRPr="00B00B40">
        <w:rPr>
          <w:rFonts w:cs="Arial"/>
          <w:b/>
          <w:sz w:val="22"/>
          <w:szCs w:val="22"/>
          <w:lang w:val="ru-RU"/>
        </w:rPr>
        <w:t xml:space="preserve">Заявление об отзыве </w:t>
      </w:r>
    </w:p>
    <w:p w:rsidR="001F41EC" w:rsidRPr="00B00B40" w:rsidRDefault="001F41EC" w:rsidP="001F41EC">
      <w:pPr>
        <w:jc w:val="center"/>
        <w:rPr>
          <w:rFonts w:cs="Arial"/>
          <w:b/>
          <w:sz w:val="22"/>
          <w:szCs w:val="22"/>
          <w:lang w:val="ru-RU"/>
        </w:rPr>
      </w:pPr>
      <w:r w:rsidRPr="00B00B40">
        <w:rPr>
          <w:rFonts w:cs="Arial"/>
          <w:b/>
          <w:sz w:val="22"/>
          <w:szCs w:val="22"/>
          <w:lang w:val="ru-RU"/>
        </w:rPr>
        <w:t>заявки участника конкурса</w:t>
      </w:r>
    </w:p>
    <w:p w:rsidR="001F41EC" w:rsidRPr="00B00B40" w:rsidRDefault="001F41EC" w:rsidP="001F41EC">
      <w:pPr>
        <w:rPr>
          <w:rFonts w:cs="Arial"/>
          <w:sz w:val="22"/>
          <w:szCs w:val="22"/>
          <w:lang w:val="ru-RU"/>
        </w:rPr>
      </w:pPr>
    </w:p>
    <w:p w:rsidR="001F41EC" w:rsidRPr="00B00B40" w:rsidRDefault="001F41EC" w:rsidP="001F41EC">
      <w:pPr>
        <w:rPr>
          <w:rFonts w:cs="Arial"/>
          <w:sz w:val="22"/>
          <w:szCs w:val="22"/>
          <w:lang w:val="ru-RU"/>
        </w:rPr>
      </w:pPr>
      <w:r w:rsidRPr="00B00B40">
        <w:rPr>
          <w:rFonts w:cs="Arial"/>
          <w:sz w:val="22"/>
          <w:szCs w:val="22"/>
          <w:lang w:val="ru-RU"/>
        </w:rPr>
        <w:t>№ исх. _____ «__»______201__ г.</w:t>
      </w:r>
    </w:p>
    <w:p w:rsidR="001F41EC" w:rsidRPr="00B00B40" w:rsidRDefault="001F41EC" w:rsidP="001F41EC">
      <w:pPr>
        <w:rPr>
          <w:rFonts w:cs="Arial"/>
          <w:sz w:val="22"/>
          <w:szCs w:val="22"/>
          <w:lang w:val="ru-RU"/>
        </w:rPr>
      </w:pPr>
    </w:p>
    <w:p w:rsidR="001F41EC" w:rsidRPr="00B00B40" w:rsidRDefault="001F41EC" w:rsidP="001F41EC">
      <w:pPr>
        <w:ind w:firstLine="5387"/>
        <w:jc w:val="center"/>
        <w:rPr>
          <w:rFonts w:cs="Arial"/>
          <w:sz w:val="22"/>
          <w:szCs w:val="22"/>
          <w:lang w:val="ru-RU"/>
        </w:rPr>
      </w:pPr>
      <w:r w:rsidRPr="00B00B40">
        <w:rPr>
          <w:rFonts w:cs="Arial"/>
          <w:sz w:val="22"/>
          <w:szCs w:val="22"/>
          <w:lang w:val="ru-RU"/>
        </w:rPr>
        <w:t>___________________________</w:t>
      </w:r>
    </w:p>
    <w:p w:rsidR="001F41EC" w:rsidRPr="00B00B40" w:rsidRDefault="001F41EC" w:rsidP="001F41EC">
      <w:pPr>
        <w:ind w:firstLine="5387"/>
        <w:rPr>
          <w:rFonts w:cs="Arial"/>
          <w:sz w:val="16"/>
          <w:szCs w:val="16"/>
          <w:lang w:val="ru-RU"/>
        </w:rPr>
      </w:pPr>
      <w:r w:rsidRPr="00B00B40">
        <w:rPr>
          <w:rFonts w:cs="Arial"/>
          <w:sz w:val="16"/>
          <w:szCs w:val="16"/>
          <w:lang w:val="ru-RU"/>
        </w:rPr>
        <w:t xml:space="preserve">                                      (Наименование организации)</w:t>
      </w:r>
    </w:p>
    <w:p w:rsidR="001F41EC" w:rsidRPr="00B00B40" w:rsidRDefault="001F41EC" w:rsidP="001F41EC">
      <w:pPr>
        <w:ind w:firstLine="5387"/>
        <w:rPr>
          <w:rFonts w:cs="Arial"/>
          <w:sz w:val="22"/>
          <w:szCs w:val="22"/>
          <w:lang w:val="ru-RU"/>
        </w:rPr>
      </w:pPr>
      <w:r w:rsidRPr="00B00B40">
        <w:rPr>
          <w:rFonts w:cs="Arial"/>
          <w:sz w:val="16"/>
          <w:szCs w:val="16"/>
          <w:lang w:val="ru-RU"/>
        </w:rPr>
        <w:t xml:space="preserve">                         _____________________________________</w:t>
      </w:r>
      <w:r w:rsidRPr="00B00B40">
        <w:rPr>
          <w:rFonts w:cs="Arial"/>
          <w:sz w:val="22"/>
          <w:szCs w:val="22"/>
          <w:lang w:val="ru-RU"/>
        </w:rPr>
        <w:t xml:space="preserve">                         </w:t>
      </w:r>
    </w:p>
    <w:p w:rsidR="001F41EC" w:rsidRPr="00B00B40" w:rsidRDefault="001F41EC" w:rsidP="001F41EC">
      <w:pPr>
        <w:ind w:firstLine="5387"/>
        <w:rPr>
          <w:rFonts w:cs="Arial"/>
          <w:sz w:val="22"/>
          <w:szCs w:val="22"/>
          <w:lang w:val="ru-RU"/>
        </w:rPr>
      </w:pPr>
      <w:r w:rsidRPr="00B00B40">
        <w:rPr>
          <w:rFonts w:cs="Arial"/>
          <w:sz w:val="16"/>
          <w:szCs w:val="16"/>
          <w:lang w:val="ru-RU"/>
        </w:rPr>
        <w:t xml:space="preserve">                                             (Ф.И.О. руководителя)</w:t>
      </w:r>
      <w:r w:rsidRPr="00B00B40">
        <w:rPr>
          <w:rFonts w:cs="Arial"/>
          <w:sz w:val="22"/>
          <w:szCs w:val="22"/>
          <w:lang w:val="ru-RU"/>
        </w:rPr>
        <w:t xml:space="preserve">  </w:t>
      </w:r>
    </w:p>
    <w:p w:rsidR="001F41EC" w:rsidRPr="00B00B40" w:rsidRDefault="001F41EC" w:rsidP="001F41EC">
      <w:pPr>
        <w:ind w:firstLine="5387"/>
        <w:rPr>
          <w:rFonts w:cs="Arial"/>
          <w:sz w:val="22"/>
          <w:szCs w:val="22"/>
          <w:lang w:val="ru-RU"/>
        </w:rPr>
      </w:pPr>
      <w:r w:rsidRPr="00B00B40">
        <w:rPr>
          <w:rFonts w:cs="Arial"/>
          <w:sz w:val="22"/>
          <w:szCs w:val="22"/>
          <w:lang w:val="ru-RU"/>
        </w:rPr>
        <w:t xml:space="preserve">  </w:t>
      </w:r>
    </w:p>
    <w:p w:rsidR="001F41EC" w:rsidRPr="00B00B40" w:rsidRDefault="001F41EC" w:rsidP="001F41EC">
      <w:pPr>
        <w:ind w:firstLine="5387"/>
        <w:rPr>
          <w:rFonts w:cs="Arial"/>
          <w:sz w:val="22"/>
          <w:szCs w:val="22"/>
          <w:lang w:val="ru-RU"/>
        </w:rPr>
      </w:pPr>
    </w:p>
    <w:p w:rsidR="001F41EC" w:rsidRPr="00B00B40" w:rsidRDefault="001F41EC" w:rsidP="001F41EC">
      <w:pPr>
        <w:ind w:firstLine="5387"/>
        <w:jc w:val="right"/>
        <w:rPr>
          <w:rFonts w:cs="Arial"/>
          <w:sz w:val="22"/>
          <w:szCs w:val="22"/>
          <w:lang w:val="ru-RU"/>
        </w:rPr>
      </w:pPr>
    </w:p>
    <w:p w:rsidR="001F41EC" w:rsidRPr="00B00B40" w:rsidRDefault="001F41EC" w:rsidP="001F41EC">
      <w:pPr>
        <w:ind w:firstLine="5387"/>
        <w:rPr>
          <w:rFonts w:cs="Arial"/>
          <w:sz w:val="22"/>
          <w:szCs w:val="22"/>
          <w:lang w:val="ru-RU"/>
        </w:rPr>
      </w:pPr>
    </w:p>
    <w:p w:rsidR="001F41EC" w:rsidRPr="00B00B40" w:rsidRDefault="001F41EC" w:rsidP="001F41EC">
      <w:pPr>
        <w:rPr>
          <w:rFonts w:cs="Arial"/>
          <w:sz w:val="22"/>
          <w:szCs w:val="22"/>
          <w:lang w:val="ru-RU"/>
        </w:rPr>
      </w:pPr>
    </w:p>
    <w:p w:rsidR="001F41EC" w:rsidRPr="00B00B40" w:rsidRDefault="001F41EC" w:rsidP="001F41EC">
      <w:pPr>
        <w:ind w:firstLine="708"/>
        <w:rPr>
          <w:rFonts w:cs="Arial"/>
          <w:sz w:val="22"/>
          <w:szCs w:val="22"/>
          <w:lang w:val="ru-RU"/>
        </w:rPr>
      </w:pPr>
      <w:r w:rsidRPr="00B00B40">
        <w:rPr>
          <w:rFonts w:cs="Arial"/>
          <w:sz w:val="22"/>
          <w:szCs w:val="22"/>
          <w:lang w:val="ru-RU"/>
        </w:rPr>
        <w:t>Настоящим письмом_____________________________________________________</w:t>
      </w:r>
    </w:p>
    <w:p w:rsidR="001F41EC" w:rsidRPr="00B00B40" w:rsidRDefault="001F41EC" w:rsidP="001F41EC">
      <w:pPr>
        <w:ind w:firstLine="708"/>
        <w:rPr>
          <w:rFonts w:cs="Arial"/>
          <w:sz w:val="22"/>
          <w:szCs w:val="22"/>
          <w:lang w:val="ru-RU"/>
        </w:rPr>
      </w:pPr>
      <w:r w:rsidRPr="00B00B40">
        <w:rPr>
          <w:rFonts w:cs="Arial"/>
          <w:i/>
          <w:sz w:val="18"/>
          <w:szCs w:val="18"/>
          <w:lang w:val="ru-RU"/>
        </w:rPr>
        <w:t xml:space="preserve">                                                        (полное наименование участника конкурса)</w:t>
      </w:r>
      <w:r w:rsidRPr="00B00B40">
        <w:rPr>
          <w:rFonts w:cs="Arial"/>
          <w:sz w:val="22"/>
          <w:szCs w:val="22"/>
          <w:lang w:val="ru-RU"/>
        </w:rPr>
        <w:t xml:space="preserve"> </w:t>
      </w:r>
    </w:p>
    <w:p w:rsidR="001F41EC" w:rsidRPr="00B00B40" w:rsidRDefault="001F41EC" w:rsidP="001F41EC">
      <w:pPr>
        <w:rPr>
          <w:rFonts w:cs="Arial"/>
          <w:sz w:val="22"/>
          <w:szCs w:val="22"/>
          <w:lang w:val="ru-RU"/>
        </w:rPr>
      </w:pPr>
      <w:proofErr w:type="gramStart"/>
      <w:r w:rsidRPr="00B00B40">
        <w:rPr>
          <w:rFonts w:cs="Arial"/>
          <w:sz w:val="22"/>
          <w:szCs w:val="22"/>
          <w:lang w:val="ru-RU"/>
        </w:rPr>
        <w:t xml:space="preserve">уведомляет Вас, что отзывает свою Заявку на участие в открытом конкурсе № </w:t>
      </w:r>
      <w:r w:rsidRPr="00B00B40">
        <w:rPr>
          <w:rFonts w:cs="Arial"/>
          <w:sz w:val="22"/>
          <w:szCs w:val="22"/>
          <w:u w:val="single"/>
          <w:lang w:val="ru-RU"/>
        </w:rPr>
        <w:t>_____</w:t>
      </w:r>
      <w:r w:rsidRPr="00B00B40">
        <w:rPr>
          <w:rFonts w:cs="Arial"/>
          <w:sz w:val="22"/>
          <w:szCs w:val="22"/>
          <w:lang w:val="ru-RU"/>
        </w:rPr>
        <w:t xml:space="preserve"> на право заключения договора на выполнение пассажирских перевозок по </w:t>
      </w:r>
      <w:proofErr w:type="spellStart"/>
      <w:r w:rsidRPr="00B00B40">
        <w:rPr>
          <w:rFonts w:cs="Arial"/>
          <w:sz w:val="22"/>
          <w:szCs w:val="22"/>
          <w:lang w:val="ru-RU"/>
        </w:rPr>
        <w:t>внутримуниципальным</w:t>
      </w:r>
      <w:proofErr w:type="spellEnd"/>
      <w:r w:rsidRPr="00B00B40">
        <w:rPr>
          <w:rFonts w:cs="Arial"/>
          <w:sz w:val="22"/>
          <w:szCs w:val="22"/>
          <w:lang w:val="ru-RU"/>
        </w:rPr>
        <w:t xml:space="preserve"> маршрутам регулярных перевозок и направляет своего сотрудника (представителя) </w:t>
      </w:r>
      <w:r w:rsidRPr="00B00B40">
        <w:rPr>
          <w:rFonts w:cs="Arial"/>
          <w:sz w:val="22"/>
          <w:szCs w:val="22"/>
          <w:u w:val="single"/>
          <w:lang w:val="ru-RU"/>
        </w:rPr>
        <w:tab/>
      </w:r>
      <w:r w:rsidRPr="00B00B40">
        <w:rPr>
          <w:rFonts w:cs="Arial"/>
          <w:sz w:val="22"/>
          <w:szCs w:val="22"/>
          <w:u w:val="single"/>
          <w:lang w:val="ru-RU"/>
        </w:rPr>
        <w:tab/>
      </w:r>
      <w:r w:rsidRPr="00B00B40">
        <w:rPr>
          <w:rFonts w:cs="Arial"/>
          <w:sz w:val="22"/>
          <w:szCs w:val="22"/>
          <w:u w:val="single"/>
          <w:lang w:val="ru-RU"/>
        </w:rPr>
        <w:tab/>
      </w:r>
      <w:r w:rsidRPr="00B00B40">
        <w:rPr>
          <w:rFonts w:cs="Arial"/>
          <w:sz w:val="22"/>
          <w:szCs w:val="22"/>
          <w:u w:val="single"/>
          <w:lang w:val="ru-RU"/>
        </w:rPr>
        <w:tab/>
      </w:r>
      <w:r w:rsidRPr="00B00B40">
        <w:rPr>
          <w:rFonts w:cs="Arial"/>
          <w:sz w:val="22"/>
          <w:szCs w:val="22"/>
          <w:lang w:val="ru-RU"/>
        </w:rPr>
        <w:t>(Ф.И.О. полностью, должность, паспортные данные), которому доверяет отозвать Заявку на участие в конкурсе (действительно при предъявлении доверенности и документа удостоверяющего личность) по лоту № ___ (лотам №№ _____).</w:t>
      </w:r>
      <w:proofErr w:type="gramEnd"/>
    </w:p>
    <w:p w:rsidR="001F41EC" w:rsidRPr="00B00B40" w:rsidRDefault="001F41EC" w:rsidP="001F41EC">
      <w:pPr>
        <w:rPr>
          <w:rFonts w:cs="Arial"/>
          <w:sz w:val="22"/>
          <w:szCs w:val="22"/>
          <w:lang w:val="ru-RU"/>
        </w:rPr>
      </w:pPr>
    </w:p>
    <w:p w:rsidR="001F41EC" w:rsidRPr="00B00B40" w:rsidRDefault="001F41EC" w:rsidP="001F41EC">
      <w:pPr>
        <w:rPr>
          <w:rFonts w:cs="Arial"/>
          <w:sz w:val="22"/>
          <w:szCs w:val="22"/>
          <w:lang w:val="ru-RU"/>
        </w:rPr>
      </w:pPr>
      <w:r w:rsidRPr="00B00B40">
        <w:rPr>
          <w:rFonts w:cs="Arial"/>
          <w:sz w:val="22"/>
          <w:szCs w:val="22"/>
          <w:lang w:val="ru-RU"/>
        </w:rPr>
        <w:t>Приложение: доверенность на право отзыва заявки на участие в конкурсе № ___ от «___» ________ 20__г.;</w:t>
      </w:r>
    </w:p>
    <w:p w:rsidR="001F41EC" w:rsidRPr="00B00B40" w:rsidRDefault="001F41EC" w:rsidP="001F41EC">
      <w:pPr>
        <w:ind w:left="360"/>
        <w:rPr>
          <w:rFonts w:cs="Arial"/>
          <w:sz w:val="22"/>
          <w:szCs w:val="22"/>
          <w:lang w:val="ru-RU"/>
        </w:rPr>
      </w:pPr>
    </w:p>
    <w:p w:rsidR="001F41EC" w:rsidRPr="00B00B40" w:rsidRDefault="001F41EC" w:rsidP="001F41EC">
      <w:pPr>
        <w:rPr>
          <w:rFonts w:cs="Arial"/>
          <w:sz w:val="22"/>
          <w:szCs w:val="22"/>
          <w:lang w:val="ru-RU"/>
        </w:rPr>
      </w:pPr>
    </w:p>
    <w:p w:rsidR="001F41EC" w:rsidRPr="00B00B40" w:rsidRDefault="001F41EC" w:rsidP="001F41EC">
      <w:pPr>
        <w:rPr>
          <w:rFonts w:cs="Arial"/>
          <w:sz w:val="22"/>
          <w:szCs w:val="22"/>
          <w:lang w:val="ru-RU"/>
        </w:rPr>
      </w:pPr>
    </w:p>
    <w:p w:rsidR="001F41EC" w:rsidRPr="00B00B40" w:rsidRDefault="001F41EC" w:rsidP="001F41EC">
      <w:pPr>
        <w:rPr>
          <w:rFonts w:cs="Arial"/>
          <w:sz w:val="22"/>
          <w:szCs w:val="22"/>
          <w:lang w:val="ru-RU"/>
        </w:rPr>
      </w:pPr>
    </w:p>
    <w:p w:rsidR="001F41EC" w:rsidRPr="00B00B40" w:rsidRDefault="001F41EC" w:rsidP="001F41EC">
      <w:pPr>
        <w:rPr>
          <w:rFonts w:cs="Arial"/>
          <w:sz w:val="22"/>
          <w:szCs w:val="22"/>
          <w:lang w:val="ru-RU"/>
        </w:rPr>
      </w:pPr>
    </w:p>
    <w:p w:rsidR="001F41EC" w:rsidRPr="00B00B40" w:rsidRDefault="001F41EC" w:rsidP="001F41EC">
      <w:pPr>
        <w:rPr>
          <w:rFonts w:cs="Arial"/>
          <w:sz w:val="22"/>
          <w:szCs w:val="22"/>
          <w:lang w:val="ru-RU"/>
        </w:rPr>
      </w:pPr>
      <w:r w:rsidRPr="00B00B40">
        <w:rPr>
          <w:rFonts w:cs="Arial"/>
          <w:sz w:val="22"/>
          <w:szCs w:val="22"/>
          <w:lang w:val="ru-RU"/>
        </w:rPr>
        <w:t xml:space="preserve">С уважением, </w:t>
      </w:r>
    </w:p>
    <w:p w:rsidR="001F41EC" w:rsidRPr="00B00B40" w:rsidRDefault="001F41EC" w:rsidP="001F41EC">
      <w:pPr>
        <w:rPr>
          <w:rFonts w:cs="Arial"/>
          <w:sz w:val="22"/>
          <w:szCs w:val="22"/>
          <w:lang w:val="ru-RU"/>
        </w:rPr>
      </w:pPr>
    </w:p>
    <w:p w:rsidR="001F41EC" w:rsidRPr="00B00B40" w:rsidRDefault="001F41EC" w:rsidP="001F41EC">
      <w:pPr>
        <w:rPr>
          <w:rFonts w:cs="Arial"/>
          <w:sz w:val="22"/>
          <w:szCs w:val="22"/>
          <w:lang w:val="ru-RU"/>
        </w:rPr>
      </w:pPr>
    </w:p>
    <w:p w:rsidR="001F41EC" w:rsidRPr="00B00B40" w:rsidRDefault="001F41EC" w:rsidP="001F41EC">
      <w:pPr>
        <w:rPr>
          <w:rFonts w:cs="Arial"/>
          <w:sz w:val="22"/>
          <w:szCs w:val="22"/>
          <w:lang w:val="ru-RU"/>
        </w:rPr>
      </w:pPr>
    </w:p>
    <w:p w:rsidR="001F41EC" w:rsidRPr="00B00B40" w:rsidRDefault="001F41EC" w:rsidP="001F41EC">
      <w:pPr>
        <w:ind w:firstLine="0"/>
        <w:rPr>
          <w:rFonts w:cs="Arial"/>
          <w:sz w:val="22"/>
          <w:szCs w:val="22"/>
          <w:u w:val="single"/>
          <w:lang w:val="ru-RU"/>
        </w:rPr>
      </w:pPr>
      <w:r w:rsidRPr="00B00B40">
        <w:rPr>
          <w:rFonts w:cs="Arial"/>
          <w:sz w:val="22"/>
          <w:szCs w:val="22"/>
          <w:u w:val="single"/>
          <w:lang w:val="ru-RU"/>
        </w:rPr>
        <w:tab/>
      </w:r>
      <w:r w:rsidRPr="00B00B40">
        <w:rPr>
          <w:rFonts w:cs="Arial"/>
          <w:sz w:val="22"/>
          <w:szCs w:val="22"/>
          <w:u w:val="single"/>
          <w:lang w:val="ru-RU"/>
        </w:rPr>
        <w:tab/>
      </w:r>
      <w:r w:rsidRPr="00B00B40">
        <w:rPr>
          <w:rFonts w:cs="Arial"/>
          <w:sz w:val="22"/>
          <w:szCs w:val="22"/>
          <w:u w:val="single"/>
          <w:lang w:val="ru-RU"/>
        </w:rPr>
        <w:tab/>
      </w:r>
      <w:r w:rsidRPr="00B00B40">
        <w:rPr>
          <w:rFonts w:cs="Arial"/>
          <w:sz w:val="22"/>
          <w:szCs w:val="22"/>
          <w:u w:val="single"/>
          <w:lang w:val="ru-RU"/>
        </w:rPr>
        <w:tab/>
      </w:r>
      <w:r w:rsidRPr="00B00B40">
        <w:rPr>
          <w:rFonts w:cs="Arial"/>
          <w:sz w:val="22"/>
          <w:szCs w:val="22"/>
          <w:lang w:val="ru-RU"/>
        </w:rPr>
        <w:tab/>
      </w:r>
      <w:r w:rsidRPr="00B00B40">
        <w:rPr>
          <w:rFonts w:cs="Arial"/>
          <w:sz w:val="22"/>
          <w:szCs w:val="22"/>
          <w:u w:val="single"/>
          <w:lang w:val="ru-RU"/>
        </w:rPr>
        <w:tab/>
      </w:r>
      <w:r w:rsidRPr="00B00B40">
        <w:rPr>
          <w:rFonts w:cs="Arial"/>
          <w:sz w:val="22"/>
          <w:szCs w:val="22"/>
          <w:u w:val="single"/>
          <w:lang w:val="ru-RU"/>
        </w:rPr>
        <w:tab/>
      </w:r>
      <w:r w:rsidRPr="00B00B40">
        <w:rPr>
          <w:rFonts w:cs="Arial"/>
          <w:sz w:val="22"/>
          <w:szCs w:val="22"/>
          <w:u w:val="single"/>
          <w:lang w:val="ru-RU"/>
        </w:rPr>
        <w:tab/>
      </w:r>
      <w:r w:rsidRPr="00B00B40">
        <w:rPr>
          <w:rFonts w:cs="Arial"/>
          <w:sz w:val="22"/>
          <w:szCs w:val="22"/>
          <w:lang w:val="ru-RU"/>
        </w:rPr>
        <w:tab/>
      </w:r>
      <w:r w:rsidRPr="00B00B40">
        <w:rPr>
          <w:rFonts w:cs="Arial"/>
          <w:sz w:val="22"/>
          <w:szCs w:val="22"/>
          <w:u w:val="single"/>
          <w:lang w:val="ru-RU"/>
        </w:rPr>
        <w:tab/>
      </w:r>
      <w:r w:rsidRPr="00B00B40">
        <w:rPr>
          <w:rFonts w:cs="Arial"/>
          <w:sz w:val="22"/>
          <w:szCs w:val="22"/>
          <w:u w:val="single"/>
          <w:lang w:val="ru-RU"/>
        </w:rPr>
        <w:tab/>
      </w:r>
      <w:r w:rsidRPr="00B00B40">
        <w:rPr>
          <w:rFonts w:cs="Arial"/>
          <w:sz w:val="22"/>
          <w:szCs w:val="22"/>
          <w:u w:val="single"/>
          <w:lang w:val="ru-RU"/>
        </w:rPr>
        <w:tab/>
      </w:r>
      <w:r w:rsidRPr="00B00B40">
        <w:rPr>
          <w:rFonts w:cs="Arial"/>
          <w:sz w:val="22"/>
          <w:szCs w:val="22"/>
          <w:u w:val="single"/>
          <w:lang w:val="ru-RU"/>
        </w:rPr>
        <w:tab/>
      </w:r>
    </w:p>
    <w:p w:rsidR="001F41EC" w:rsidRPr="00B00B40" w:rsidRDefault="001F41EC" w:rsidP="001F41EC">
      <w:pPr>
        <w:rPr>
          <w:rFonts w:cs="Arial"/>
          <w:sz w:val="18"/>
          <w:szCs w:val="18"/>
          <w:lang w:val="ru-RU"/>
        </w:rPr>
      </w:pPr>
      <w:r w:rsidRPr="00B00B40">
        <w:rPr>
          <w:rFonts w:cs="Arial"/>
          <w:sz w:val="18"/>
          <w:szCs w:val="18"/>
          <w:lang w:val="ru-RU"/>
        </w:rPr>
        <w:t xml:space="preserve">          должность </w:t>
      </w:r>
      <w:r w:rsidRPr="00B00B40">
        <w:rPr>
          <w:rFonts w:cs="Arial"/>
          <w:sz w:val="18"/>
          <w:szCs w:val="18"/>
          <w:lang w:val="ru-RU"/>
        </w:rPr>
        <w:tab/>
      </w:r>
      <w:r w:rsidRPr="00B00B40">
        <w:rPr>
          <w:rFonts w:cs="Arial"/>
          <w:sz w:val="18"/>
          <w:szCs w:val="18"/>
          <w:lang w:val="ru-RU"/>
        </w:rPr>
        <w:tab/>
      </w:r>
      <w:r w:rsidRPr="00B00B40">
        <w:rPr>
          <w:rFonts w:cs="Arial"/>
          <w:sz w:val="18"/>
          <w:szCs w:val="18"/>
          <w:lang w:val="ru-RU"/>
        </w:rPr>
        <w:tab/>
        <w:t xml:space="preserve">       подпись  </w:t>
      </w:r>
      <w:r w:rsidRPr="00B00B40">
        <w:rPr>
          <w:rFonts w:cs="Arial"/>
          <w:sz w:val="18"/>
          <w:szCs w:val="18"/>
          <w:lang w:val="ru-RU"/>
        </w:rPr>
        <w:tab/>
      </w:r>
      <w:r w:rsidRPr="00B00B40">
        <w:rPr>
          <w:rFonts w:cs="Arial"/>
          <w:sz w:val="18"/>
          <w:szCs w:val="18"/>
          <w:lang w:val="ru-RU"/>
        </w:rPr>
        <w:tab/>
      </w:r>
      <w:r w:rsidRPr="00B00B40">
        <w:rPr>
          <w:rFonts w:cs="Arial"/>
          <w:sz w:val="18"/>
          <w:szCs w:val="18"/>
          <w:lang w:val="ru-RU"/>
        </w:rPr>
        <w:tab/>
        <w:t xml:space="preserve">       расшифровка подписи</w:t>
      </w:r>
    </w:p>
    <w:p w:rsidR="001F41EC" w:rsidRPr="00B00B40" w:rsidRDefault="001F41EC" w:rsidP="001F41EC">
      <w:pPr>
        <w:ind w:left="2124" w:firstLine="708"/>
        <w:rPr>
          <w:rFonts w:cs="Arial"/>
          <w:b/>
          <w:sz w:val="18"/>
          <w:szCs w:val="18"/>
          <w:lang w:val="ru-RU"/>
        </w:rPr>
      </w:pPr>
    </w:p>
    <w:p w:rsidR="001F41EC" w:rsidRPr="00B00B40" w:rsidRDefault="001F41EC" w:rsidP="001F41EC">
      <w:pPr>
        <w:ind w:left="2124" w:firstLine="708"/>
        <w:rPr>
          <w:rFonts w:cs="Arial"/>
          <w:sz w:val="18"/>
          <w:szCs w:val="18"/>
          <w:lang w:val="ru-RU"/>
        </w:rPr>
      </w:pPr>
    </w:p>
    <w:p w:rsidR="001F41EC" w:rsidRPr="007278F2" w:rsidRDefault="001F41EC" w:rsidP="001F41EC">
      <w:pPr>
        <w:ind w:left="2124" w:firstLine="708"/>
        <w:rPr>
          <w:rFonts w:cs="Arial"/>
          <w:sz w:val="18"/>
          <w:szCs w:val="18"/>
          <w:lang w:val="ru-RU"/>
        </w:rPr>
      </w:pPr>
      <w:r w:rsidRPr="007278F2">
        <w:rPr>
          <w:rFonts w:cs="Arial"/>
          <w:sz w:val="18"/>
          <w:szCs w:val="18"/>
          <w:lang w:val="ru-RU"/>
        </w:rPr>
        <w:t>М.П.</w:t>
      </w:r>
    </w:p>
    <w:p w:rsidR="001F41EC" w:rsidRPr="007278F2" w:rsidRDefault="001F41EC" w:rsidP="001F41EC">
      <w:pPr>
        <w:ind w:left="2124" w:firstLine="708"/>
        <w:rPr>
          <w:rFonts w:cs="Arial"/>
          <w:sz w:val="18"/>
          <w:szCs w:val="18"/>
          <w:lang w:val="ru-RU"/>
        </w:rPr>
      </w:pPr>
    </w:p>
    <w:p w:rsidR="001F41EC" w:rsidRPr="007278F2" w:rsidRDefault="001F41EC" w:rsidP="001F41EC">
      <w:pPr>
        <w:ind w:left="2124" w:firstLine="708"/>
        <w:rPr>
          <w:rFonts w:cs="Arial"/>
          <w:sz w:val="22"/>
          <w:szCs w:val="22"/>
          <w:lang w:val="ru-RU"/>
        </w:rPr>
      </w:pPr>
    </w:p>
    <w:p w:rsidR="001F41EC" w:rsidRPr="00B00B40" w:rsidRDefault="001F41EC" w:rsidP="001F41EC">
      <w:pPr>
        <w:rPr>
          <w:bCs/>
          <w:i/>
          <w:sz w:val="22"/>
          <w:szCs w:val="22"/>
          <w:u w:val="single"/>
          <w:lang w:val="ru-RU"/>
        </w:rPr>
      </w:pPr>
      <w:r w:rsidRPr="00B00B40">
        <w:rPr>
          <w:rFonts w:cs="Arial"/>
          <w:sz w:val="22"/>
          <w:szCs w:val="22"/>
          <w:lang w:val="ru-RU"/>
        </w:rPr>
        <w:t>*(для юридических лиц заявление об отзыве заявки на участие в конкурсе заполняется на фирменном бланке организации)</w:t>
      </w:r>
    </w:p>
    <w:p w:rsidR="001F41EC" w:rsidRDefault="001F41EC" w:rsidP="001F41EC">
      <w:pPr>
        <w:pStyle w:val="a3"/>
        <w:ind w:firstLine="540"/>
        <w:jc w:val="right"/>
        <w:rPr>
          <w:b w:val="0"/>
          <w:sz w:val="22"/>
          <w:szCs w:val="22"/>
        </w:rPr>
      </w:pPr>
    </w:p>
    <w:p w:rsidR="001F41EC" w:rsidRDefault="001F41EC" w:rsidP="001F41EC">
      <w:pPr>
        <w:pStyle w:val="a3"/>
        <w:ind w:firstLine="540"/>
        <w:jc w:val="both"/>
        <w:rPr>
          <w:sz w:val="22"/>
          <w:szCs w:val="22"/>
        </w:rPr>
      </w:pPr>
    </w:p>
    <w:p w:rsidR="001F41EC" w:rsidRDefault="001F41EC" w:rsidP="001F41EC">
      <w:pPr>
        <w:pStyle w:val="a3"/>
        <w:ind w:firstLine="540"/>
        <w:jc w:val="both"/>
        <w:rPr>
          <w:sz w:val="22"/>
          <w:szCs w:val="22"/>
        </w:rPr>
      </w:pPr>
    </w:p>
    <w:p w:rsidR="001F41EC" w:rsidRDefault="001F41EC" w:rsidP="001F41EC">
      <w:pPr>
        <w:pStyle w:val="a3"/>
        <w:ind w:firstLine="540"/>
        <w:jc w:val="both"/>
        <w:rPr>
          <w:sz w:val="22"/>
          <w:szCs w:val="22"/>
        </w:rPr>
      </w:pPr>
    </w:p>
    <w:p w:rsidR="001F41EC" w:rsidRDefault="001F41EC" w:rsidP="001F41EC">
      <w:pPr>
        <w:pStyle w:val="a3"/>
        <w:ind w:firstLine="540"/>
        <w:jc w:val="both"/>
        <w:rPr>
          <w:sz w:val="22"/>
          <w:szCs w:val="22"/>
        </w:rPr>
      </w:pPr>
    </w:p>
    <w:p w:rsidR="001F41EC" w:rsidRDefault="001F41EC" w:rsidP="001F41EC">
      <w:pPr>
        <w:pStyle w:val="a3"/>
        <w:ind w:firstLine="540"/>
        <w:jc w:val="both"/>
        <w:rPr>
          <w:sz w:val="22"/>
          <w:szCs w:val="22"/>
        </w:rPr>
      </w:pPr>
    </w:p>
    <w:p w:rsidR="001F41EC" w:rsidRPr="0093140D" w:rsidRDefault="001F41EC" w:rsidP="001F41EC">
      <w:pPr>
        <w:pStyle w:val="a3"/>
        <w:ind w:firstLine="540"/>
        <w:jc w:val="both"/>
        <w:rPr>
          <w:sz w:val="22"/>
          <w:szCs w:val="22"/>
          <w:lang w:val="ru-RU"/>
        </w:rPr>
      </w:pPr>
    </w:p>
    <w:p w:rsidR="001F41EC" w:rsidRPr="0093140D" w:rsidRDefault="001F41EC" w:rsidP="001F41EC">
      <w:pPr>
        <w:jc w:val="right"/>
        <w:rPr>
          <w:rFonts w:cs="Arial"/>
          <w:szCs w:val="26"/>
          <w:lang w:val="ru-RU"/>
        </w:rPr>
      </w:pPr>
      <w:r w:rsidRPr="007278F2">
        <w:rPr>
          <w:rFonts w:cs="Arial"/>
          <w:szCs w:val="26"/>
          <w:lang w:val="ru-RU"/>
        </w:rPr>
        <w:t xml:space="preserve">Приложение №7 </w:t>
      </w:r>
    </w:p>
    <w:p w:rsidR="001F41EC" w:rsidRPr="007278F2" w:rsidRDefault="001F41EC" w:rsidP="001F41EC">
      <w:pPr>
        <w:jc w:val="right"/>
        <w:rPr>
          <w:rFonts w:cs="Arial"/>
          <w:szCs w:val="26"/>
          <w:lang w:val="ru-RU"/>
        </w:rPr>
      </w:pPr>
      <w:r w:rsidRPr="007278F2">
        <w:rPr>
          <w:rFonts w:cs="Arial"/>
          <w:szCs w:val="26"/>
          <w:lang w:val="ru-RU"/>
        </w:rPr>
        <w:t xml:space="preserve">к конкурсной документации </w:t>
      </w:r>
    </w:p>
    <w:p w:rsidR="001F41EC" w:rsidRDefault="001F41EC" w:rsidP="001F41EC">
      <w:pPr>
        <w:pStyle w:val="ConsPlusNormal"/>
        <w:widowControl/>
        <w:ind w:left="4680" w:firstLine="0"/>
        <w:jc w:val="right"/>
      </w:pPr>
    </w:p>
    <w:p w:rsidR="001F41EC" w:rsidRPr="00B00B40" w:rsidRDefault="001F41EC" w:rsidP="001F41EC">
      <w:pPr>
        <w:widowControl w:val="0"/>
        <w:ind w:firstLine="567"/>
        <w:jc w:val="center"/>
        <w:rPr>
          <w:rFonts w:cs="Arial"/>
          <w:b/>
          <w:sz w:val="22"/>
          <w:szCs w:val="22"/>
          <w:lang w:val="ru-RU"/>
        </w:rPr>
      </w:pPr>
    </w:p>
    <w:p w:rsidR="001F41EC" w:rsidRPr="00B00B40" w:rsidRDefault="001F41EC" w:rsidP="001F41EC">
      <w:pPr>
        <w:rPr>
          <w:sz w:val="22"/>
          <w:szCs w:val="22"/>
          <w:lang w:val="ru-RU"/>
        </w:rPr>
      </w:pPr>
    </w:p>
    <w:p w:rsidR="001F41EC" w:rsidRPr="00B00B40" w:rsidRDefault="001F41EC" w:rsidP="001F41EC">
      <w:pPr>
        <w:widowControl w:val="0"/>
        <w:ind w:firstLine="567"/>
        <w:jc w:val="center"/>
        <w:rPr>
          <w:rFonts w:cs="Arial"/>
          <w:b/>
          <w:lang w:val="ru-RU"/>
        </w:rPr>
      </w:pPr>
      <w:r w:rsidRPr="00B00B40">
        <w:rPr>
          <w:rFonts w:cs="Arial"/>
          <w:b/>
          <w:lang w:val="ru-RU"/>
        </w:rPr>
        <w:t xml:space="preserve">ТИПОВОЙ ДОГОВОР </w:t>
      </w:r>
    </w:p>
    <w:p w:rsidR="001F41EC" w:rsidRDefault="001F41EC" w:rsidP="001F41EC">
      <w:pPr>
        <w:pStyle w:val="ConsPlusNormal"/>
        <w:widowControl/>
        <w:jc w:val="center"/>
        <w:rPr>
          <w:sz w:val="24"/>
          <w:szCs w:val="24"/>
        </w:rPr>
      </w:pPr>
      <w:r>
        <w:rPr>
          <w:sz w:val="24"/>
          <w:szCs w:val="24"/>
        </w:rPr>
        <w:t xml:space="preserve">на выполнение пассажирских перевозок по </w:t>
      </w:r>
      <w:proofErr w:type="spellStart"/>
      <w:r>
        <w:rPr>
          <w:sz w:val="24"/>
          <w:szCs w:val="24"/>
        </w:rPr>
        <w:t>внутримуниципальным</w:t>
      </w:r>
      <w:proofErr w:type="spellEnd"/>
      <w:r>
        <w:rPr>
          <w:sz w:val="24"/>
          <w:szCs w:val="24"/>
        </w:rPr>
        <w:t xml:space="preserve"> маршрутам </w:t>
      </w:r>
    </w:p>
    <w:p w:rsidR="001F41EC" w:rsidRDefault="001F41EC" w:rsidP="001F41EC">
      <w:pPr>
        <w:pStyle w:val="ConsPlusNormal"/>
        <w:widowControl/>
        <w:jc w:val="center"/>
        <w:rPr>
          <w:sz w:val="24"/>
          <w:szCs w:val="24"/>
        </w:rPr>
      </w:pPr>
      <w:r>
        <w:rPr>
          <w:sz w:val="24"/>
          <w:szCs w:val="24"/>
        </w:rPr>
        <w:t>регулярных перевозок</w:t>
      </w:r>
    </w:p>
    <w:p w:rsidR="001F41EC" w:rsidRPr="007278F2" w:rsidRDefault="001F41EC" w:rsidP="001F41EC">
      <w:pPr>
        <w:widowControl w:val="0"/>
        <w:ind w:firstLine="567"/>
        <w:rPr>
          <w:rFonts w:cs="Arial"/>
          <w:lang w:val="ru-RU"/>
        </w:rPr>
      </w:pPr>
    </w:p>
    <w:p w:rsidR="001F41EC" w:rsidRPr="007278F2" w:rsidRDefault="001F41EC" w:rsidP="001F41EC">
      <w:pPr>
        <w:widowControl w:val="0"/>
        <w:ind w:firstLine="567"/>
        <w:rPr>
          <w:rFonts w:cs="Arial"/>
          <w:lang w:val="ru-RU"/>
        </w:rPr>
      </w:pPr>
      <w:r w:rsidRPr="007278F2">
        <w:rPr>
          <w:rFonts w:cs="Arial"/>
          <w:lang w:val="ru-RU"/>
        </w:rPr>
        <w:t>г. Уват</w:t>
      </w:r>
      <w:r w:rsidRPr="007278F2">
        <w:rPr>
          <w:rFonts w:cs="Arial"/>
          <w:lang w:val="ru-RU"/>
        </w:rPr>
        <w:tab/>
      </w:r>
      <w:r w:rsidRPr="007278F2">
        <w:rPr>
          <w:rFonts w:cs="Arial"/>
          <w:lang w:val="ru-RU"/>
        </w:rPr>
        <w:tab/>
      </w:r>
      <w:r w:rsidRPr="007278F2">
        <w:rPr>
          <w:rFonts w:cs="Arial"/>
          <w:lang w:val="ru-RU"/>
        </w:rPr>
        <w:tab/>
      </w:r>
      <w:r w:rsidRPr="007278F2">
        <w:rPr>
          <w:rFonts w:cs="Arial"/>
          <w:lang w:val="ru-RU"/>
        </w:rPr>
        <w:tab/>
      </w:r>
      <w:r w:rsidRPr="007278F2">
        <w:rPr>
          <w:rFonts w:cs="Arial"/>
          <w:lang w:val="ru-RU"/>
        </w:rPr>
        <w:tab/>
      </w:r>
      <w:r w:rsidRPr="007278F2">
        <w:rPr>
          <w:rFonts w:cs="Arial"/>
          <w:lang w:val="ru-RU"/>
        </w:rPr>
        <w:tab/>
        <w:t xml:space="preserve">                        «__» ________ 20__г.</w:t>
      </w:r>
    </w:p>
    <w:p w:rsidR="001F41EC" w:rsidRPr="007278F2" w:rsidRDefault="001F41EC" w:rsidP="001F41EC">
      <w:pPr>
        <w:widowControl w:val="0"/>
        <w:rPr>
          <w:rFonts w:cs="Arial"/>
          <w:lang w:val="ru-RU"/>
        </w:rPr>
      </w:pPr>
    </w:p>
    <w:p w:rsidR="001F41EC" w:rsidRPr="007278F2" w:rsidRDefault="001F41EC" w:rsidP="001F41EC">
      <w:pPr>
        <w:widowControl w:val="0"/>
        <w:ind w:firstLine="567"/>
        <w:rPr>
          <w:rFonts w:cs="Arial"/>
          <w:lang w:val="ru-RU"/>
        </w:rPr>
      </w:pPr>
      <w:proofErr w:type="gramStart"/>
      <w:r w:rsidRPr="00B00B40">
        <w:rPr>
          <w:rFonts w:cs="Arial"/>
          <w:lang w:val="ru-RU"/>
        </w:rPr>
        <w:t xml:space="preserve">________________, именуемое в дальнейшем «Организатор конкурса», в лице ____________________, действующего на основании _______________, с одной стороны, и ___________________________, именуемое в дальнейшем «Перевозчик», </w:t>
      </w:r>
      <w:r w:rsidRPr="00B00B40">
        <w:rPr>
          <w:rFonts w:cs="Arial"/>
          <w:bCs/>
          <w:lang w:val="ru-RU"/>
        </w:rPr>
        <w:t xml:space="preserve">в лице ________________________, </w:t>
      </w:r>
      <w:r w:rsidRPr="00B00B40">
        <w:rPr>
          <w:rFonts w:cs="Arial"/>
          <w:lang w:val="ru-RU"/>
        </w:rPr>
        <w:t xml:space="preserve">действующего на основании ______________, лицензии  на осуществление перевозок пассажиров автомобильным транспортом от __________. </w:t>
      </w:r>
      <w:r w:rsidRPr="007278F2">
        <w:rPr>
          <w:rFonts w:cs="Arial"/>
          <w:lang w:val="ru-RU"/>
        </w:rPr>
        <w:t>№___________, вместе именуемые «стороны», заключили настоящий договор о нижеследующем:</w:t>
      </w:r>
      <w:proofErr w:type="gramEnd"/>
    </w:p>
    <w:p w:rsidR="001F41EC" w:rsidRPr="007278F2" w:rsidRDefault="001F41EC" w:rsidP="001F41EC">
      <w:pPr>
        <w:widowControl w:val="0"/>
        <w:ind w:firstLine="567"/>
        <w:rPr>
          <w:rFonts w:cs="Arial"/>
          <w:lang w:val="ru-RU"/>
        </w:rPr>
      </w:pPr>
    </w:p>
    <w:p w:rsidR="001F41EC" w:rsidRPr="007278F2" w:rsidRDefault="001F41EC" w:rsidP="001F41EC">
      <w:pPr>
        <w:widowControl w:val="0"/>
        <w:ind w:firstLine="567"/>
        <w:jc w:val="center"/>
        <w:rPr>
          <w:rFonts w:cs="Arial"/>
          <w:b/>
          <w:lang w:val="ru-RU"/>
        </w:rPr>
      </w:pPr>
      <w:r w:rsidRPr="007278F2">
        <w:rPr>
          <w:rFonts w:cs="Arial"/>
          <w:b/>
          <w:lang w:val="ru-RU"/>
        </w:rPr>
        <w:t>1. Предмет договора</w:t>
      </w:r>
    </w:p>
    <w:p w:rsidR="001F41EC" w:rsidRPr="007278F2" w:rsidRDefault="001F41EC" w:rsidP="001F41EC">
      <w:pPr>
        <w:widowControl w:val="0"/>
        <w:ind w:firstLine="567"/>
        <w:jc w:val="center"/>
        <w:rPr>
          <w:rFonts w:cs="Arial"/>
          <w:b/>
          <w:lang w:val="ru-RU"/>
        </w:rPr>
      </w:pPr>
    </w:p>
    <w:p w:rsidR="001F41EC" w:rsidRPr="00B00B40" w:rsidRDefault="001F41EC" w:rsidP="001F41EC">
      <w:pPr>
        <w:widowControl w:val="0"/>
        <w:ind w:firstLine="567"/>
        <w:rPr>
          <w:rFonts w:cs="Arial"/>
          <w:lang w:val="ru-RU"/>
        </w:rPr>
      </w:pPr>
      <w:r w:rsidRPr="00B00B40">
        <w:rPr>
          <w:rFonts w:cs="Arial"/>
          <w:lang w:val="ru-RU"/>
        </w:rPr>
        <w:t xml:space="preserve">1.1. </w:t>
      </w:r>
      <w:proofErr w:type="gramStart"/>
      <w:r w:rsidRPr="00B00B40">
        <w:rPr>
          <w:rFonts w:cs="Arial"/>
          <w:lang w:val="ru-RU"/>
        </w:rPr>
        <w:t xml:space="preserve">В соответствии с протоколом оценки и сопоставления заявок на участие в конкурсе от ____._____.20__ года Организатор конкурса предоставляет Перевозчику право осуществлять перевозки пассажиров по межмуниципальным маршрутам регулярных перевозок, включенным в Реестр </w:t>
      </w:r>
      <w:proofErr w:type="spellStart"/>
      <w:r w:rsidRPr="00B00B40">
        <w:rPr>
          <w:rFonts w:cs="Arial"/>
          <w:lang w:val="ru-RU"/>
        </w:rPr>
        <w:t>внутримуниципальных</w:t>
      </w:r>
      <w:proofErr w:type="spellEnd"/>
      <w:r w:rsidRPr="00B00B40">
        <w:rPr>
          <w:rFonts w:cs="Arial"/>
          <w:lang w:val="ru-RU"/>
        </w:rPr>
        <w:t xml:space="preserve"> маршрутов регулярных перевозок Уватского района, а Перевозчик обязуется осуществлять перевозку пассажиров по межмуниципальным маршрутам регулярных перевозок в соответствии с маршрутной сетью согласно приложению №1 к настоящему договору.</w:t>
      </w:r>
      <w:proofErr w:type="gramEnd"/>
    </w:p>
    <w:p w:rsidR="001F41EC" w:rsidRPr="00B00B40" w:rsidRDefault="001F41EC" w:rsidP="001F41EC">
      <w:pPr>
        <w:ind w:left="360"/>
        <w:jc w:val="center"/>
        <w:rPr>
          <w:rFonts w:cs="Arial"/>
          <w:b/>
          <w:lang w:val="ru-RU"/>
        </w:rPr>
      </w:pPr>
    </w:p>
    <w:p w:rsidR="001F41EC" w:rsidRPr="00B00B40" w:rsidRDefault="001F41EC" w:rsidP="001F41EC">
      <w:pPr>
        <w:ind w:left="360"/>
        <w:jc w:val="center"/>
        <w:rPr>
          <w:rFonts w:cs="Arial"/>
          <w:b/>
          <w:lang w:val="ru-RU"/>
        </w:rPr>
      </w:pPr>
      <w:r w:rsidRPr="00B00B40">
        <w:rPr>
          <w:rFonts w:cs="Arial"/>
          <w:b/>
          <w:lang w:val="ru-RU"/>
        </w:rPr>
        <w:t>2. Права и обязанности сторон</w:t>
      </w:r>
    </w:p>
    <w:p w:rsidR="001F41EC" w:rsidRDefault="001F41EC" w:rsidP="001F41EC">
      <w:pPr>
        <w:pStyle w:val="ConsNonformat"/>
        <w:widowControl/>
        <w:ind w:firstLine="720"/>
        <w:jc w:val="both"/>
        <w:rPr>
          <w:rFonts w:ascii="Arial" w:hAnsi="Arial" w:cs="Arial"/>
          <w:sz w:val="24"/>
          <w:szCs w:val="24"/>
        </w:rPr>
      </w:pPr>
    </w:p>
    <w:p w:rsidR="001F41EC" w:rsidRDefault="001F41EC" w:rsidP="001F41EC">
      <w:pPr>
        <w:pStyle w:val="ConsNonformat"/>
        <w:widowControl/>
        <w:ind w:firstLine="720"/>
        <w:jc w:val="both"/>
        <w:rPr>
          <w:rFonts w:ascii="Arial" w:hAnsi="Arial" w:cs="Arial"/>
          <w:sz w:val="24"/>
          <w:szCs w:val="24"/>
        </w:rPr>
      </w:pPr>
      <w:r>
        <w:rPr>
          <w:rFonts w:ascii="Arial" w:hAnsi="Arial" w:cs="Arial"/>
          <w:sz w:val="24"/>
          <w:szCs w:val="24"/>
        </w:rPr>
        <w:t>2.1. Организатор конкурса имеет следующие права:</w:t>
      </w:r>
    </w:p>
    <w:p w:rsidR="001F41EC" w:rsidRPr="00B00B40" w:rsidRDefault="001F41EC" w:rsidP="001F41EC">
      <w:pPr>
        <w:tabs>
          <w:tab w:val="num" w:pos="0"/>
        </w:tabs>
        <w:ind w:firstLine="720"/>
        <w:rPr>
          <w:rFonts w:cs="Arial"/>
          <w:lang w:val="ru-RU"/>
        </w:rPr>
      </w:pPr>
      <w:r w:rsidRPr="00B00B40">
        <w:rPr>
          <w:rFonts w:cs="Arial"/>
          <w:lang w:val="ru-RU"/>
        </w:rPr>
        <w:t>2.1.1. Требовать от Перевозчика выполнения условий настоящего договора в полном объеме.</w:t>
      </w:r>
    </w:p>
    <w:p w:rsidR="001F41EC" w:rsidRPr="00B00B40" w:rsidRDefault="001F41EC" w:rsidP="001F41EC">
      <w:pPr>
        <w:tabs>
          <w:tab w:val="num" w:pos="0"/>
        </w:tabs>
        <w:ind w:firstLine="720"/>
        <w:rPr>
          <w:rFonts w:cs="Arial"/>
          <w:lang w:val="ru-RU"/>
        </w:rPr>
      </w:pPr>
      <w:r w:rsidRPr="00B00B40">
        <w:rPr>
          <w:rFonts w:cs="Arial"/>
          <w:lang w:val="ru-RU"/>
        </w:rPr>
        <w:t xml:space="preserve">2.1.2. Осуществлять </w:t>
      </w:r>
      <w:proofErr w:type="gramStart"/>
      <w:r w:rsidRPr="00B00B40">
        <w:rPr>
          <w:rFonts w:cs="Arial"/>
          <w:lang w:val="ru-RU"/>
        </w:rPr>
        <w:t>контроль за</w:t>
      </w:r>
      <w:proofErr w:type="gramEnd"/>
      <w:r w:rsidRPr="00B00B40">
        <w:rPr>
          <w:rFonts w:cs="Arial"/>
          <w:lang w:val="ru-RU"/>
        </w:rPr>
        <w:t xml:space="preserve"> соблюдением перевозчиком  обязательств по договору.</w:t>
      </w:r>
    </w:p>
    <w:p w:rsidR="001F41EC" w:rsidRPr="00B00B40" w:rsidRDefault="001F41EC" w:rsidP="001F41EC">
      <w:pPr>
        <w:tabs>
          <w:tab w:val="num" w:pos="0"/>
        </w:tabs>
        <w:ind w:firstLine="720"/>
        <w:rPr>
          <w:rFonts w:cs="Arial"/>
          <w:lang w:val="ru-RU"/>
        </w:rPr>
      </w:pPr>
      <w:r w:rsidRPr="00B00B40">
        <w:rPr>
          <w:rFonts w:cs="Arial"/>
          <w:lang w:val="ru-RU"/>
        </w:rPr>
        <w:t>2.1.3. В одностороннем порядке расторгнуть  настоящий договор в случаях, предусмотренных пунктом 6.1. настоящего договора.</w:t>
      </w:r>
    </w:p>
    <w:p w:rsidR="001F41EC" w:rsidRPr="00B00B40" w:rsidRDefault="001F41EC" w:rsidP="001F41EC">
      <w:pPr>
        <w:tabs>
          <w:tab w:val="num" w:pos="0"/>
        </w:tabs>
        <w:ind w:firstLine="720"/>
        <w:rPr>
          <w:rFonts w:cs="Arial"/>
          <w:lang w:val="ru-RU"/>
        </w:rPr>
      </w:pPr>
      <w:r w:rsidRPr="00B00B40">
        <w:rPr>
          <w:rFonts w:cs="Arial"/>
          <w:lang w:val="ru-RU"/>
        </w:rPr>
        <w:t xml:space="preserve">2.1.4. Вносить изменения в схему движения маршрута (увеличение/уменьшение протяженности) при условии несущественного (не более 15%) уменьшения (увеличения) протяженности маршрута.  </w:t>
      </w:r>
    </w:p>
    <w:p w:rsidR="001F41EC" w:rsidRPr="00B00B40" w:rsidRDefault="001F41EC" w:rsidP="001F41EC">
      <w:pPr>
        <w:tabs>
          <w:tab w:val="num" w:pos="0"/>
        </w:tabs>
        <w:ind w:firstLine="720"/>
        <w:rPr>
          <w:rFonts w:cs="Arial"/>
          <w:lang w:val="ru-RU"/>
        </w:rPr>
      </w:pPr>
      <w:r w:rsidRPr="00B00B40">
        <w:rPr>
          <w:rFonts w:cs="Arial"/>
          <w:lang w:val="ru-RU"/>
        </w:rPr>
        <w:t xml:space="preserve">2.1.5. В целях повышения качества транспортного обслуживания населения вносить изменения в действующие расписания движения автобусов (изменения времени отправления от начального </w:t>
      </w:r>
      <w:proofErr w:type="gramStart"/>
      <w:r w:rsidRPr="00B00B40">
        <w:rPr>
          <w:rFonts w:cs="Arial"/>
          <w:lang w:val="ru-RU"/>
        </w:rPr>
        <w:t>и(</w:t>
      </w:r>
      <w:proofErr w:type="gramEnd"/>
      <w:r w:rsidRPr="00B00B40">
        <w:rPr>
          <w:rFonts w:cs="Arial"/>
          <w:lang w:val="ru-RU"/>
        </w:rPr>
        <w:t>или) конечного пунктов маршрутов) при условии несущественного (не более 10%) уменьшения (увеличения) времени работы водителя за сутки на данном маршруте.</w:t>
      </w:r>
    </w:p>
    <w:p w:rsidR="001F41EC" w:rsidRDefault="001F41EC" w:rsidP="001F41EC">
      <w:pPr>
        <w:pStyle w:val="ConsNonformat"/>
        <w:widowControl/>
        <w:ind w:firstLine="720"/>
        <w:jc w:val="both"/>
        <w:rPr>
          <w:rFonts w:ascii="Arial" w:hAnsi="Arial" w:cs="Arial"/>
          <w:sz w:val="24"/>
          <w:szCs w:val="24"/>
        </w:rPr>
      </w:pPr>
    </w:p>
    <w:p w:rsidR="001F41EC" w:rsidRDefault="001F41EC" w:rsidP="001F41EC">
      <w:pPr>
        <w:pStyle w:val="ConsNonformat"/>
        <w:widowControl/>
        <w:ind w:firstLine="720"/>
        <w:jc w:val="both"/>
        <w:rPr>
          <w:rFonts w:ascii="Arial" w:hAnsi="Arial" w:cs="Arial"/>
          <w:sz w:val="24"/>
          <w:szCs w:val="24"/>
        </w:rPr>
      </w:pPr>
      <w:r>
        <w:rPr>
          <w:rFonts w:ascii="Arial" w:hAnsi="Arial" w:cs="Arial"/>
          <w:sz w:val="24"/>
          <w:szCs w:val="24"/>
        </w:rPr>
        <w:t>2.2. Организатор конкурса имеет следующие обязанности:</w:t>
      </w:r>
    </w:p>
    <w:p w:rsidR="001F41EC" w:rsidRDefault="001F41EC" w:rsidP="001F41EC">
      <w:pPr>
        <w:pStyle w:val="ConsNormal"/>
        <w:widowControl/>
        <w:jc w:val="both"/>
        <w:rPr>
          <w:sz w:val="24"/>
          <w:szCs w:val="24"/>
        </w:rPr>
      </w:pPr>
      <w:r>
        <w:rPr>
          <w:sz w:val="24"/>
          <w:szCs w:val="24"/>
        </w:rPr>
        <w:t xml:space="preserve">2.2.1. Осуществлять </w:t>
      </w:r>
      <w:proofErr w:type="gramStart"/>
      <w:r>
        <w:rPr>
          <w:sz w:val="24"/>
          <w:szCs w:val="24"/>
        </w:rPr>
        <w:t>контроль за</w:t>
      </w:r>
      <w:proofErr w:type="gramEnd"/>
      <w:r>
        <w:rPr>
          <w:sz w:val="24"/>
          <w:szCs w:val="24"/>
        </w:rPr>
        <w:t xml:space="preserve"> исполнением маршрутной сети согласно Приложению №1 к настоящему договору.</w:t>
      </w:r>
    </w:p>
    <w:p w:rsidR="001F41EC" w:rsidRPr="00B00B40" w:rsidRDefault="001F41EC" w:rsidP="001F41EC">
      <w:pPr>
        <w:tabs>
          <w:tab w:val="num" w:pos="0"/>
        </w:tabs>
        <w:ind w:firstLine="720"/>
        <w:rPr>
          <w:rFonts w:cs="Arial"/>
          <w:lang w:val="ru-RU"/>
        </w:rPr>
      </w:pPr>
    </w:p>
    <w:p w:rsidR="001F41EC" w:rsidRPr="00B00B40" w:rsidRDefault="001F41EC" w:rsidP="001F41EC">
      <w:pPr>
        <w:tabs>
          <w:tab w:val="num" w:pos="0"/>
        </w:tabs>
        <w:ind w:firstLine="720"/>
        <w:rPr>
          <w:rFonts w:cs="Arial"/>
          <w:lang w:val="ru-RU"/>
        </w:rPr>
      </w:pPr>
      <w:r w:rsidRPr="00B00B40">
        <w:rPr>
          <w:rFonts w:cs="Arial"/>
          <w:lang w:val="ru-RU"/>
        </w:rPr>
        <w:t>2.3. Перевозчик имеет следующие права:</w:t>
      </w:r>
    </w:p>
    <w:p w:rsidR="001F41EC" w:rsidRPr="00B00B40" w:rsidRDefault="001F41EC" w:rsidP="001F41EC">
      <w:pPr>
        <w:tabs>
          <w:tab w:val="num" w:pos="0"/>
        </w:tabs>
        <w:ind w:firstLine="720"/>
        <w:rPr>
          <w:rFonts w:cs="Arial"/>
          <w:lang w:val="ru-RU"/>
        </w:rPr>
      </w:pPr>
      <w:r w:rsidRPr="00B00B40">
        <w:rPr>
          <w:rFonts w:cs="Arial"/>
          <w:lang w:val="ru-RU"/>
        </w:rPr>
        <w:t>2.3.1. Требовать от Организатора конкурса</w:t>
      </w:r>
      <w:r w:rsidRPr="00B00B40">
        <w:rPr>
          <w:rFonts w:cs="Arial"/>
          <w:b/>
          <w:lang w:val="ru-RU"/>
        </w:rPr>
        <w:t xml:space="preserve"> </w:t>
      </w:r>
      <w:r w:rsidRPr="00B00B40">
        <w:rPr>
          <w:rFonts w:cs="Arial"/>
          <w:lang w:val="ru-RU"/>
        </w:rPr>
        <w:t xml:space="preserve">выполнения условий настоящего договора. </w:t>
      </w:r>
    </w:p>
    <w:p w:rsidR="001F41EC" w:rsidRPr="00B00B40" w:rsidRDefault="001F41EC" w:rsidP="001F41EC">
      <w:pPr>
        <w:tabs>
          <w:tab w:val="num" w:pos="0"/>
        </w:tabs>
        <w:ind w:firstLine="720"/>
        <w:rPr>
          <w:rFonts w:cs="Arial"/>
          <w:lang w:val="ru-RU"/>
        </w:rPr>
      </w:pPr>
      <w:r w:rsidRPr="00B00B40">
        <w:rPr>
          <w:rFonts w:cs="Arial"/>
          <w:lang w:val="ru-RU"/>
        </w:rPr>
        <w:t xml:space="preserve">2.3.2. Вносить предложения по изменению схемы движения маршрута (увеличение/уменьшение протяженности) при условии несущественного (не более 15%) уменьшения (увеличения) протяженности маршрута, а также действующих расписаний движения автобусов (изменения времени отправления от начального </w:t>
      </w:r>
      <w:proofErr w:type="gramStart"/>
      <w:r w:rsidRPr="00B00B40">
        <w:rPr>
          <w:rFonts w:cs="Arial"/>
          <w:lang w:val="ru-RU"/>
        </w:rPr>
        <w:t>и(</w:t>
      </w:r>
      <w:proofErr w:type="gramEnd"/>
      <w:r w:rsidRPr="00B00B40">
        <w:rPr>
          <w:rFonts w:cs="Arial"/>
          <w:lang w:val="ru-RU"/>
        </w:rPr>
        <w:t xml:space="preserve">или) конечного пунктов маршрутов) при условии несущественного (не более 10%) уменьшения (увеличения) времени работы водителя за сутки на данном маршруте.  </w:t>
      </w:r>
    </w:p>
    <w:p w:rsidR="001F41EC" w:rsidRDefault="001F41EC" w:rsidP="001F41EC">
      <w:pPr>
        <w:pStyle w:val="ConsNormal"/>
        <w:widowControl/>
        <w:jc w:val="both"/>
        <w:rPr>
          <w:sz w:val="26"/>
          <w:szCs w:val="26"/>
        </w:rPr>
      </w:pPr>
    </w:p>
    <w:p w:rsidR="001F41EC" w:rsidRDefault="001F41EC" w:rsidP="001F41EC">
      <w:pPr>
        <w:pStyle w:val="ConsNormal"/>
        <w:widowControl/>
        <w:jc w:val="both"/>
        <w:rPr>
          <w:sz w:val="26"/>
          <w:szCs w:val="26"/>
        </w:rPr>
      </w:pPr>
      <w:r>
        <w:rPr>
          <w:sz w:val="26"/>
          <w:szCs w:val="26"/>
        </w:rPr>
        <w:t>2.4. Перевозчик имеет следующие обязанности:</w:t>
      </w:r>
    </w:p>
    <w:p w:rsidR="001F41EC" w:rsidRDefault="001F41EC" w:rsidP="001F41EC">
      <w:pPr>
        <w:pStyle w:val="ConsNormal"/>
        <w:widowControl/>
        <w:jc w:val="both"/>
        <w:rPr>
          <w:sz w:val="24"/>
          <w:szCs w:val="24"/>
        </w:rPr>
      </w:pPr>
      <w:r>
        <w:rPr>
          <w:sz w:val="24"/>
          <w:szCs w:val="24"/>
        </w:rPr>
        <w:t>2.4.1. Осуществлять перевозку пассажиров в соответствии с маршрутной сетью согласно Приложению №1 к настоящему договору и тарифами, утвержденными Правительством Тюменской области в соответствии с действующим законодательством.</w:t>
      </w:r>
    </w:p>
    <w:p w:rsidR="001F41EC" w:rsidRDefault="001F41EC" w:rsidP="001F41EC">
      <w:pPr>
        <w:pStyle w:val="ConsNormal"/>
        <w:widowControl/>
        <w:jc w:val="both"/>
        <w:rPr>
          <w:sz w:val="24"/>
          <w:szCs w:val="24"/>
        </w:rPr>
      </w:pPr>
      <w:r>
        <w:rPr>
          <w:sz w:val="24"/>
          <w:szCs w:val="24"/>
        </w:rPr>
        <w:t>2.4.2. Производить изучение пассажиропотока на маршрутах.</w:t>
      </w:r>
    </w:p>
    <w:p w:rsidR="001F41EC" w:rsidRDefault="001F41EC" w:rsidP="001F41EC">
      <w:pPr>
        <w:pStyle w:val="ConsNormal"/>
        <w:widowControl/>
        <w:jc w:val="both"/>
        <w:rPr>
          <w:sz w:val="24"/>
          <w:szCs w:val="24"/>
        </w:rPr>
      </w:pPr>
      <w:r>
        <w:rPr>
          <w:sz w:val="24"/>
          <w:szCs w:val="24"/>
        </w:rPr>
        <w:t xml:space="preserve">2.4.3. </w:t>
      </w:r>
      <w:proofErr w:type="gramStart"/>
      <w:r>
        <w:rPr>
          <w:sz w:val="24"/>
          <w:szCs w:val="24"/>
        </w:rPr>
        <w:t>Выделять технически исправные, имеющие специальное оборудование, наличие которого предусмотрено действующим законодательством, и экипированные автобусы в необходимом для выполнения маршрутной сети количестве, а также резервные автобусы с целью безусловного исполнения рейсов в случае технической неисправности основного подвижного состава.</w:t>
      </w:r>
      <w:proofErr w:type="gramEnd"/>
    </w:p>
    <w:p w:rsidR="001F41EC" w:rsidRDefault="001F41EC" w:rsidP="001F41EC">
      <w:pPr>
        <w:pStyle w:val="ConsNormal"/>
        <w:widowControl/>
        <w:jc w:val="both"/>
        <w:rPr>
          <w:sz w:val="24"/>
          <w:szCs w:val="24"/>
        </w:rPr>
      </w:pPr>
      <w:r>
        <w:rPr>
          <w:sz w:val="24"/>
          <w:szCs w:val="24"/>
        </w:rPr>
        <w:t>2.4.4. Обеспечить своевременную подачу автобусов на посадочные платформы автовокзалов</w:t>
      </w:r>
      <w:r>
        <w:rPr>
          <w:b/>
          <w:sz w:val="24"/>
          <w:szCs w:val="24"/>
        </w:rPr>
        <w:t>,</w:t>
      </w:r>
      <w:r>
        <w:rPr>
          <w:sz w:val="24"/>
          <w:szCs w:val="24"/>
        </w:rPr>
        <w:t xml:space="preserve"> автостанций, остановочные и посадочные площадки начальных пунктов маршрутов.</w:t>
      </w:r>
    </w:p>
    <w:p w:rsidR="001F41EC" w:rsidRDefault="001F41EC" w:rsidP="001F41EC">
      <w:pPr>
        <w:pStyle w:val="ConsNormal"/>
        <w:widowControl/>
        <w:jc w:val="both"/>
        <w:rPr>
          <w:sz w:val="24"/>
          <w:szCs w:val="24"/>
        </w:rPr>
      </w:pPr>
      <w:r>
        <w:rPr>
          <w:sz w:val="24"/>
          <w:szCs w:val="24"/>
        </w:rPr>
        <w:t>2.4.5. Заменять на линии в максимально короткие сроки автобусы с техническими неисправностями. В случае невозможности замены перевозку пассажиров осуществлять автобусами попутных маршрутов либо продлять до конечного пункта рейсы, следующие в данном направлении.</w:t>
      </w:r>
    </w:p>
    <w:p w:rsidR="001F41EC" w:rsidRDefault="001F41EC" w:rsidP="001F41EC">
      <w:pPr>
        <w:pStyle w:val="ConsNormal"/>
        <w:widowControl/>
        <w:jc w:val="both"/>
        <w:rPr>
          <w:sz w:val="24"/>
          <w:szCs w:val="24"/>
        </w:rPr>
      </w:pPr>
      <w:r>
        <w:rPr>
          <w:sz w:val="24"/>
          <w:szCs w:val="24"/>
        </w:rPr>
        <w:t>2.4.6. Организовать контроль:</w:t>
      </w:r>
    </w:p>
    <w:p w:rsidR="001F41EC" w:rsidRDefault="001F41EC" w:rsidP="001F41EC">
      <w:pPr>
        <w:pStyle w:val="ConsNormal"/>
        <w:widowControl/>
        <w:jc w:val="both"/>
        <w:rPr>
          <w:sz w:val="24"/>
          <w:szCs w:val="24"/>
        </w:rPr>
      </w:pPr>
      <w:r>
        <w:rPr>
          <w:sz w:val="24"/>
          <w:szCs w:val="24"/>
        </w:rPr>
        <w:t>- за выполнением расписания движения автобусов на маршрутах;</w:t>
      </w:r>
    </w:p>
    <w:p w:rsidR="001F41EC" w:rsidRDefault="001F41EC" w:rsidP="001F41EC">
      <w:pPr>
        <w:pStyle w:val="ConsNormal"/>
        <w:widowControl/>
        <w:jc w:val="both"/>
        <w:rPr>
          <w:sz w:val="24"/>
          <w:szCs w:val="24"/>
        </w:rPr>
      </w:pPr>
      <w:r>
        <w:rPr>
          <w:sz w:val="24"/>
          <w:szCs w:val="24"/>
        </w:rPr>
        <w:t>- за соблюдением финансовой дисциплины водителями;</w:t>
      </w:r>
    </w:p>
    <w:p w:rsidR="001F41EC" w:rsidRDefault="001F41EC" w:rsidP="001F41EC">
      <w:pPr>
        <w:pStyle w:val="ConsNormal"/>
        <w:widowControl/>
        <w:jc w:val="both"/>
        <w:rPr>
          <w:sz w:val="24"/>
          <w:szCs w:val="24"/>
        </w:rPr>
      </w:pPr>
      <w:r>
        <w:rPr>
          <w:sz w:val="24"/>
          <w:szCs w:val="24"/>
        </w:rPr>
        <w:t>- за выполнением требований безопасной перевозки пассажиров;</w:t>
      </w:r>
    </w:p>
    <w:p w:rsidR="001F41EC" w:rsidRDefault="001F41EC" w:rsidP="001F41EC">
      <w:pPr>
        <w:pStyle w:val="ConsNormal"/>
        <w:widowControl/>
        <w:jc w:val="both"/>
        <w:rPr>
          <w:sz w:val="24"/>
          <w:szCs w:val="24"/>
        </w:rPr>
      </w:pPr>
      <w:r>
        <w:rPr>
          <w:sz w:val="24"/>
          <w:szCs w:val="24"/>
        </w:rPr>
        <w:t>- за техническим состоянием автобусов.</w:t>
      </w:r>
    </w:p>
    <w:p w:rsidR="001F41EC" w:rsidRDefault="001F41EC" w:rsidP="001F41EC">
      <w:pPr>
        <w:pStyle w:val="ConsNormal"/>
        <w:widowControl/>
        <w:jc w:val="both"/>
        <w:rPr>
          <w:sz w:val="24"/>
          <w:szCs w:val="24"/>
        </w:rPr>
      </w:pPr>
      <w:r>
        <w:rPr>
          <w:sz w:val="24"/>
          <w:szCs w:val="24"/>
        </w:rPr>
        <w:t>2.4.7. Принимать меры по недопущению:</w:t>
      </w:r>
    </w:p>
    <w:p w:rsidR="001F41EC" w:rsidRDefault="001F41EC" w:rsidP="001F41EC">
      <w:pPr>
        <w:pStyle w:val="ConsNormal"/>
        <w:widowControl/>
        <w:jc w:val="both"/>
        <w:rPr>
          <w:sz w:val="24"/>
          <w:szCs w:val="24"/>
        </w:rPr>
      </w:pPr>
      <w:r>
        <w:rPr>
          <w:sz w:val="24"/>
          <w:szCs w:val="24"/>
        </w:rPr>
        <w:t>- срывов рейсов;</w:t>
      </w:r>
    </w:p>
    <w:p w:rsidR="001F41EC" w:rsidRDefault="001F41EC" w:rsidP="001F41EC">
      <w:pPr>
        <w:pStyle w:val="ConsNormal"/>
        <w:widowControl/>
        <w:jc w:val="both"/>
        <w:rPr>
          <w:sz w:val="24"/>
          <w:szCs w:val="24"/>
        </w:rPr>
      </w:pPr>
      <w:r>
        <w:rPr>
          <w:sz w:val="24"/>
          <w:szCs w:val="24"/>
        </w:rPr>
        <w:t>- опозданий автобусов в рейс, из рейса;</w:t>
      </w:r>
    </w:p>
    <w:p w:rsidR="001F41EC" w:rsidRDefault="001F41EC" w:rsidP="001F41EC">
      <w:pPr>
        <w:pStyle w:val="ConsNormal"/>
        <w:widowControl/>
        <w:jc w:val="both"/>
        <w:rPr>
          <w:sz w:val="24"/>
          <w:szCs w:val="24"/>
        </w:rPr>
      </w:pPr>
      <w:r>
        <w:rPr>
          <w:sz w:val="24"/>
          <w:szCs w:val="24"/>
        </w:rPr>
        <w:t>- опережения графика движения автобуса по маршруту;</w:t>
      </w:r>
    </w:p>
    <w:p w:rsidR="001F41EC" w:rsidRDefault="001F41EC" w:rsidP="001F41EC">
      <w:pPr>
        <w:pStyle w:val="ConsNormal"/>
        <w:widowControl/>
        <w:jc w:val="both"/>
        <w:rPr>
          <w:sz w:val="24"/>
          <w:szCs w:val="24"/>
        </w:rPr>
      </w:pPr>
      <w:r>
        <w:rPr>
          <w:sz w:val="24"/>
          <w:szCs w:val="24"/>
        </w:rPr>
        <w:t xml:space="preserve">- </w:t>
      </w:r>
      <w:proofErr w:type="spellStart"/>
      <w:r>
        <w:rPr>
          <w:sz w:val="24"/>
          <w:szCs w:val="24"/>
        </w:rPr>
        <w:t>незаезда</w:t>
      </w:r>
      <w:proofErr w:type="spellEnd"/>
      <w:r>
        <w:rPr>
          <w:sz w:val="24"/>
          <w:szCs w:val="24"/>
        </w:rPr>
        <w:t xml:space="preserve"> в пункты, указанные в расписании движения автобуса по маршруту;</w:t>
      </w:r>
    </w:p>
    <w:p w:rsidR="001F41EC" w:rsidRDefault="001F41EC" w:rsidP="001F41EC">
      <w:pPr>
        <w:pStyle w:val="ConsNormal"/>
        <w:widowControl/>
        <w:jc w:val="both"/>
        <w:rPr>
          <w:sz w:val="24"/>
          <w:szCs w:val="24"/>
        </w:rPr>
      </w:pPr>
      <w:r>
        <w:rPr>
          <w:sz w:val="24"/>
          <w:szCs w:val="24"/>
        </w:rPr>
        <w:t>- замены автобуса меньшей вместимости;</w:t>
      </w:r>
    </w:p>
    <w:p w:rsidR="001F41EC" w:rsidRDefault="001F41EC" w:rsidP="001F41EC">
      <w:pPr>
        <w:pStyle w:val="ConsNormal"/>
        <w:widowControl/>
        <w:jc w:val="both"/>
        <w:rPr>
          <w:sz w:val="24"/>
          <w:szCs w:val="24"/>
        </w:rPr>
      </w:pPr>
      <w:r>
        <w:rPr>
          <w:sz w:val="24"/>
          <w:szCs w:val="24"/>
        </w:rPr>
        <w:t>- самостоятельного изменения расписания движения автобусов.</w:t>
      </w:r>
    </w:p>
    <w:p w:rsidR="001F41EC" w:rsidRDefault="001F41EC" w:rsidP="001F41EC">
      <w:pPr>
        <w:pStyle w:val="ConsNormal"/>
        <w:widowControl/>
        <w:jc w:val="both"/>
        <w:rPr>
          <w:sz w:val="24"/>
          <w:szCs w:val="24"/>
        </w:rPr>
      </w:pPr>
      <w:r>
        <w:rPr>
          <w:sz w:val="24"/>
          <w:szCs w:val="24"/>
        </w:rPr>
        <w:t>2.4.8. В случае закрытия маршрута (рейсов по маршруту) за 30 дней  в письменном виде уведомлять о прекращении движения автобусов на обслуживаемых маршрутах и причине их закрытия с указанием предполагаемой даты закрытия маршрута (рейсов по маршруту).</w:t>
      </w:r>
    </w:p>
    <w:p w:rsidR="001F41EC" w:rsidRPr="00B00B40" w:rsidRDefault="001F41EC" w:rsidP="001F41EC">
      <w:pPr>
        <w:jc w:val="center"/>
        <w:rPr>
          <w:rFonts w:cs="Arial"/>
          <w:b/>
          <w:strike/>
          <w:lang w:val="ru-RU"/>
        </w:rPr>
      </w:pPr>
    </w:p>
    <w:p w:rsidR="001F41EC" w:rsidRPr="007278F2" w:rsidRDefault="001F41EC" w:rsidP="001F41EC">
      <w:pPr>
        <w:jc w:val="center"/>
        <w:rPr>
          <w:rFonts w:cs="Arial"/>
          <w:b/>
          <w:lang w:val="ru-RU"/>
        </w:rPr>
      </w:pPr>
      <w:r w:rsidRPr="007278F2">
        <w:rPr>
          <w:rFonts w:cs="Arial"/>
          <w:b/>
          <w:lang w:val="ru-RU"/>
        </w:rPr>
        <w:t>3. Ответственность сторон</w:t>
      </w:r>
    </w:p>
    <w:p w:rsidR="001F41EC" w:rsidRDefault="001F41EC" w:rsidP="001F41EC">
      <w:pPr>
        <w:pStyle w:val="ConsNormal"/>
        <w:widowControl/>
        <w:jc w:val="both"/>
        <w:rPr>
          <w:sz w:val="24"/>
          <w:szCs w:val="24"/>
        </w:rPr>
      </w:pPr>
      <w:r>
        <w:rPr>
          <w:sz w:val="24"/>
          <w:szCs w:val="24"/>
        </w:rPr>
        <w:t>3.1. За неисполнение или ненадлежащие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1F41EC" w:rsidRDefault="001F41EC" w:rsidP="001F41EC">
      <w:pPr>
        <w:pStyle w:val="ConsNormal"/>
        <w:widowControl/>
        <w:jc w:val="both"/>
        <w:rPr>
          <w:sz w:val="24"/>
          <w:szCs w:val="24"/>
        </w:rPr>
      </w:pPr>
      <w:r>
        <w:rPr>
          <w:sz w:val="24"/>
          <w:szCs w:val="24"/>
        </w:rPr>
        <w:t>3.2. В случае возникновения споров, возникших в связи с выполнением обязательств по настоящему договору, они разрешаются путем переговоров, а при не достижении согласия – Арбитражным судом Тюменской области.</w:t>
      </w:r>
    </w:p>
    <w:p w:rsidR="001F41EC" w:rsidRDefault="001F41EC" w:rsidP="001F41EC">
      <w:pPr>
        <w:pStyle w:val="afc"/>
      </w:pPr>
    </w:p>
    <w:p w:rsidR="001F41EC" w:rsidRPr="0093140D" w:rsidRDefault="001F41EC" w:rsidP="001F41EC">
      <w:pPr>
        <w:pStyle w:val="afc"/>
        <w:tabs>
          <w:tab w:val="num" w:pos="0"/>
        </w:tabs>
        <w:jc w:val="center"/>
        <w:rPr>
          <w:b/>
          <w:sz w:val="26"/>
          <w:szCs w:val="26"/>
        </w:rPr>
      </w:pPr>
      <w:r w:rsidRPr="0093140D">
        <w:rPr>
          <w:b/>
          <w:sz w:val="26"/>
          <w:szCs w:val="26"/>
        </w:rPr>
        <w:t>4. Обстоятельства непреодолимой силы</w:t>
      </w:r>
    </w:p>
    <w:p w:rsidR="001F41EC" w:rsidRDefault="001F41EC" w:rsidP="001F41EC">
      <w:pPr>
        <w:pStyle w:val="ConsNormal"/>
        <w:ind w:firstLine="960"/>
        <w:jc w:val="both"/>
        <w:rPr>
          <w:sz w:val="24"/>
          <w:szCs w:val="24"/>
        </w:rPr>
      </w:pPr>
      <w:r>
        <w:rPr>
          <w:sz w:val="24"/>
          <w:szCs w:val="24"/>
        </w:rPr>
        <w:lastRenderedPageBreak/>
        <w:t>4.1.</w:t>
      </w:r>
      <w:r>
        <w:rPr>
          <w:sz w:val="24"/>
          <w:szCs w:val="24"/>
        </w:rPr>
        <w:tab/>
        <w:t>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чрезвычайных и непредотвратимых, независящих от воли сторон.</w:t>
      </w:r>
    </w:p>
    <w:p w:rsidR="001F41EC" w:rsidRDefault="001F41EC" w:rsidP="001F41EC">
      <w:pPr>
        <w:pStyle w:val="ConsNormal"/>
        <w:ind w:firstLine="960"/>
        <w:jc w:val="both"/>
        <w:rPr>
          <w:sz w:val="24"/>
          <w:szCs w:val="24"/>
        </w:rPr>
      </w:pPr>
      <w:r>
        <w:rPr>
          <w:sz w:val="24"/>
          <w:szCs w:val="24"/>
        </w:rPr>
        <w:t>4.2.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F41EC" w:rsidRDefault="001F41EC" w:rsidP="001F41EC">
      <w:pPr>
        <w:pStyle w:val="ConsNormal"/>
        <w:ind w:firstLine="960"/>
        <w:jc w:val="both"/>
        <w:rPr>
          <w:sz w:val="24"/>
          <w:szCs w:val="24"/>
        </w:rPr>
      </w:pPr>
      <w:r>
        <w:rPr>
          <w:sz w:val="24"/>
          <w:szCs w:val="24"/>
        </w:rPr>
        <w:t xml:space="preserve">4.3. </w:t>
      </w:r>
      <w:r>
        <w:rPr>
          <w:sz w:val="24"/>
          <w:szCs w:val="24"/>
        </w:rPr>
        <w:tab/>
        <w:t>Если неисполнение или ненадлежащее исполнение обязательств по настоящему договору обусловлено наступлением непреодолимой силы, то стороны в течение 10 дней проводят консультации о дальнейших действиях относительно продолжения исполнения договора, его расторжения, либо изменения условий.</w:t>
      </w:r>
    </w:p>
    <w:p w:rsidR="001F41EC" w:rsidRDefault="001F41EC" w:rsidP="001F41EC">
      <w:pPr>
        <w:pStyle w:val="ConsNormal"/>
        <w:ind w:firstLine="960"/>
        <w:jc w:val="center"/>
        <w:rPr>
          <w:b/>
          <w:sz w:val="24"/>
          <w:szCs w:val="24"/>
        </w:rPr>
      </w:pPr>
    </w:p>
    <w:p w:rsidR="001F41EC" w:rsidRDefault="001F41EC" w:rsidP="001F41EC">
      <w:pPr>
        <w:pStyle w:val="ConsNormal"/>
        <w:ind w:firstLine="0"/>
        <w:jc w:val="center"/>
        <w:rPr>
          <w:b/>
          <w:sz w:val="24"/>
          <w:szCs w:val="24"/>
        </w:rPr>
      </w:pPr>
      <w:r>
        <w:rPr>
          <w:b/>
          <w:sz w:val="24"/>
          <w:szCs w:val="24"/>
        </w:rPr>
        <w:t>5. Прочие условия</w:t>
      </w:r>
    </w:p>
    <w:p w:rsidR="001F41EC" w:rsidRDefault="001F41EC" w:rsidP="001F41EC">
      <w:pPr>
        <w:pStyle w:val="ConsPlusNormal"/>
        <w:jc w:val="both"/>
        <w:rPr>
          <w:sz w:val="24"/>
          <w:szCs w:val="24"/>
        </w:rPr>
      </w:pPr>
      <w:r>
        <w:rPr>
          <w:sz w:val="24"/>
          <w:szCs w:val="24"/>
        </w:rPr>
        <w:t>5.1. Организатор конкурса расторгает договор на выполнение пассажирских перевозок по межмуниципальным маршрутам регулярных перевозок в одностороннем порядке:</w:t>
      </w:r>
    </w:p>
    <w:p w:rsidR="001F41EC" w:rsidRDefault="001F41EC" w:rsidP="001F41EC">
      <w:pPr>
        <w:pStyle w:val="ConsPlusNormal"/>
        <w:ind w:firstLine="900"/>
        <w:jc w:val="both"/>
        <w:rPr>
          <w:sz w:val="24"/>
          <w:szCs w:val="24"/>
        </w:rPr>
      </w:pPr>
      <w:r>
        <w:rPr>
          <w:sz w:val="24"/>
          <w:szCs w:val="24"/>
        </w:rPr>
        <w:t>- в срок не позднее 5 календарных дней с момента, когда Организатору конкурса</w:t>
      </w:r>
      <w:r>
        <w:rPr>
          <w:b/>
          <w:sz w:val="24"/>
          <w:szCs w:val="24"/>
        </w:rPr>
        <w:t xml:space="preserve"> </w:t>
      </w:r>
      <w:r>
        <w:rPr>
          <w:sz w:val="24"/>
          <w:szCs w:val="24"/>
        </w:rPr>
        <w:t>стало известно  о приостановлении действия лицензии и (или) аннулирования лицензии на перевозку пассажиров автомобильным транспортом, оборудованным для перевозок более 8 человек;</w:t>
      </w:r>
      <w:r>
        <w:rPr>
          <w:b/>
          <w:sz w:val="24"/>
          <w:szCs w:val="24"/>
        </w:rPr>
        <w:t xml:space="preserve">  </w:t>
      </w:r>
    </w:p>
    <w:p w:rsidR="001F41EC" w:rsidRDefault="001F41EC" w:rsidP="001F41EC">
      <w:pPr>
        <w:pStyle w:val="ConsPlusNormal"/>
        <w:widowControl/>
        <w:ind w:firstLine="900"/>
        <w:jc w:val="both"/>
        <w:rPr>
          <w:sz w:val="24"/>
          <w:szCs w:val="24"/>
        </w:rPr>
      </w:pPr>
      <w:r>
        <w:rPr>
          <w:sz w:val="24"/>
          <w:szCs w:val="24"/>
        </w:rPr>
        <w:t>- в срок не позднее 20 календарных дней с момента, когда Организатору конкурса  стало известно  о систематическом (более двух раз) невыполнении победителем конкурса  условий по перевозке пассажиров, указанных в настоящем договоре;</w:t>
      </w:r>
    </w:p>
    <w:p w:rsidR="001F41EC" w:rsidRDefault="001F41EC" w:rsidP="001F41EC">
      <w:pPr>
        <w:pStyle w:val="ConsNormal"/>
        <w:widowControl/>
        <w:ind w:firstLine="0"/>
        <w:jc w:val="both"/>
        <w:rPr>
          <w:sz w:val="24"/>
          <w:szCs w:val="24"/>
        </w:rPr>
      </w:pPr>
      <w:r>
        <w:rPr>
          <w:sz w:val="24"/>
          <w:szCs w:val="24"/>
        </w:rPr>
        <w:t xml:space="preserve">  </w:t>
      </w:r>
      <w:r>
        <w:rPr>
          <w:sz w:val="24"/>
          <w:szCs w:val="24"/>
        </w:rPr>
        <w:tab/>
        <w:t>- в срок не позднее 20 календарных дней с момента,  когда Организатору конкурса стало известно о систематическом (более двух раз) допущении Перевозчиком срывов рейсов, если Перевозчик не принял соответствующих мер по устранению причин допущения срывов рейсов;</w:t>
      </w:r>
    </w:p>
    <w:p w:rsidR="001F41EC" w:rsidRDefault="001F41EC" w:rsidP="001F41EC">
      <w:pPr>
        <w:pStyle w:val="ConsNormal"/>
        <w:widowControl/>
        <w:ind w:firstLine="0"/>
        <w:jc w:val="both"/>
        <w:rPr>
          <w:sz w:val="24"/>
          <w:szCs w:val="24"/>
        </w:rPr>
      </w:pPr>
      <w:r>
        <w:rPr>
          <w:sz w:val="24"/>
          <w:szCs w:val="24"/>
        </w:rPr>
        <w:tab/>
        <w:t xml:space="preserve">- </w:t>
      </w:r>
      <w:proofErr w:type="gramStart"/>
      <w:r>
        <w:rPr>
          <w:sz w:val="24"/>
          <w:szCs w:val="24"/>
        </w:rPr>
        <w:t>с даты закрытия</w:t>
      </w:r>
      <w:proofErr w:type="gramEnd"/>
      <w:r>
        <w:rPr>
          <w:sz w:val="24"/>
          <w:szCs w:val="24"/>
        </w:rPr>
        <w:t xml:space="preserve">  маршрута (рейсов по маршруту) - в случае получения уведомления о закрытии маршрута в порядке, установленном пунктом 2.4.8. настоящего договора. </w:t>
      </w:r>
    </w:p>
    <w:p w:rsidR="001F41EC" w:rsidRDefault="001F41EC" w:rsidP="001F41EC">
      <w:pPr>
        <w:pStyle w:val="ConsNormal"/>
        <w:ind w:firstLine="960"/>
        <w:jc w:val="both"/>
        <w:rPr>
          <w:sz w:val="24"/>
          <w:szCs w:val="24"/>
        </w:rPr>
      </w:pPr>
      <w:r>
        <w:rPr>
          <w:sz w:val="24"/>
          <w:szCs w:val="24"/>
        </w:rPr>
        <w:t>5.2.</w:t>
      </w:r>
      <w:r>
        <w:rPr>
          <w:sz w:val="24"/>
          <w:szCs w:val="24"/>
        </w:rPr>
        <w:tab/>
        <w:t>Договор составлен в трех экземплярах, один – для Перевозчика, два экземпляра – для Организатора конкурса.</w:t>
      </w:r>
    </w:p>
    <w:p w:rsidR="001F41EC" w:rsidRDefault="001F41EC" w:rsidP="001F41EC">
      <w:pPr>
        <w:pStyle w:val="ConsNormal"/>
        <w:ind w:firstLine="960"/>
        <w:jc w:val="both"/>
        <w:rPr>
          <w:sz w:val="24"/>
          <w:szCs w:val="24"/>
        </w:rPr>
      </w:pPr>
      <w:r>
        <w:rPr>
          <w:sz w:val="24"/>
          <w:szCs w:val="24"/>
        </w:rPr>
        <w:t xml:space="preserve">5.3. Возмещение из областного бюджета затрат Перевозчику по перевозке пассажиров и багажа по регулируемому тарифу и перевозке граждан, имеющих право на льготный проезд, осуществляется в соответствии с нормативными правовыми актами Российской Федерации и Тюменской области.  </w:t>
      </w:r>
    </w:p>
    <w:p w:rsidR="001F41EC" w:rsidRDefault="001F41EC" w:rsidP="001F41EC">
      <w:pPr>
        <w:pStyle w:val="ConsNormal"/>
        <w:ind w:firstLine="960"/>
        <w:jc w:val="both"/>
        <w:rPr>
          <w:sz w:val="24"/>
          <w:szCs w:val="24"/>
        </w:rPr>
      </w:pPr>
      <w:r>
        <w:rPr>
          <w:sz w:val="24"/>
          <w:szCs w:val="24"/>
        </w:rPr>
        <w:t>5.4. Во всем, что не предусмотрено настоящим договором, стороны руководствуются действующим законодательством.</w:t>
      </w:r>
    </w:p>
    <w:p w:rsidR="001F41EC" w:rsidRDefault="001F41EC" w:rsidP="001F41EC">
      <w:pPr>
        <w:pStyle w:val="ConsNormal"/>
        <w:ind w:firstLine="0"/>
        <w:jc w:val="center"/>
        <w:rPr>
          <w:b/>
          <w:sz w:val="24"/>
          <w:szCs w:val="24"/>
        </w:rPr>
      </w:pPr>
    </w:p>
    <w:p w:rsidR="001F41EC" w:rsidRDefault="001F41EC" w:rsidP="001F41EC">
      <w:pPr>
        <w:pStyle w:val="ConsNormal"/>
        <w:ind w:firstLine="0"/>
        <w:jc w:val="center"/>
        <w:rPr>
          <w:b/>
          <w:sz w:val="24"/>
          <w:szCs w:val="24"/>
        </w:rPr>
      </w:pPr>
      <w:r>
        <w:rPr>
          <w:b/>
          <w:sz w:val="24"/>
          <w:szCs w:val="24"/>
        </w:rPr>
        <w:t>6. Срок действия договора</w:t>
      </w:r>
    </w:p>
    <w:p w:rsidR="001F41EC" w:rsidRPr="00B00B40" w:rsidRDefault="001F41EC" w:rsidP="001F41EC">
      <w:pPr>
        <w:widowControl w:val="0"/>
        <w:ind w:firstLine="567"/>
        <w:rPr>
          <w:rFonts w:cs="Arial"/>
          <w:b/>
          <w:lang w:val="ru-RU"/>
        </w:rPr>
      </w:pPr>
      <w:r w:rsidRPr="00B00B40">
        <w:rPr>
          <w:rFonts w:cs="Arial"/>
          <w:lang w:val="ru-RU"/>
        </w:rPr>
        <w:t>6.1.</w:t>
      </w:r>
      <w:r w:rsidRPr="00B00B40">
        <w:rPr>
          <w:rFonts w:cs="Arial"/>
          <w:lang w:val="ru-RU"/>
        </w:rPr>
        <w:tab/>
        <w:t xml:space="preserve">Срок действия настоящего договора устанавливается с _________ года по 31 декабря </w:t>
      </w:r>
      <w:proofErr w:type="spellStart"/>
      <w:r w:rsidRPr="00B00B40">
        <w:rPr>
          <w:rFonts w:cs="Arial"/>
          <w:lang w:val="ru-RU"/>
        </w:rPr>
        <w:t>_______года</w:t>
      </w:r>
      <w:proofErr w:type="spellEnd"/>
      <w:r w:rsidRPr="00B00B40">
        <w:rPr>
          <w:rFonts w:cs="Arial"/>
          <w:lang w:val="ru-RU"/>
        </w:rPr>
        <w:t>.</w:t>
      </w:r>
    </w:p>
    <w:p w:rsidR="001F41EC" w:rsidRPr="00B00B40" w:rsidRDefault="001F41EC" w:rsidP="001F41EC">
      <w:pPr>
        <w:widowControl w:val="0"/>
        <w:ind w:firstLine="567"/>
        <w:jc w:val="center"/>
        <w:rPr>
          <w:rFonts w:cs="Arial"/>
          <w:b/>
          <w:lang w:val="ru-RU"/>
        </w:rPr>
      </w:pPr>
    </w:p>
    <w:p w:rsidR="001F41EC" w:rsidRDefault="001F41EC" w:rsidP="001F41EC">
      <w:pPr>
        <w:pStyle w:val="ConsNormal"/>
        <w:jc w:val="both"/>
        <w:rPr>
          <w:sz w:val="24"/>
          <w:szCs w:val="24"/>
        </w:rPr>
      </w:pPr>
      <w:r>
        <w:rPr>
          <w:sz w:val="24"/>
          <w:szCs w:val="24"/>
        </w:rPr>
        <w:t xml:space="preserve"> </w:t>
      </w:r>
    </w:p>
    <w:p w:rsidR="001F41EC" w:rsidRDefault="001F41EC" w:rsidP="001F41EC">
      <w:pPr>
        <w:jc w:val="center"/>
        <w:rPr>
          <w:rFonts w:cs="Arial"/>
          <w:b/>
        </w:rPr>
      </w:pPr>
      <w:r>
        <w:rPr>
          <w:rFonts w:cs="Arial"/>
          <w:b/>
        </w:rPr>
        <w:t xml:space="preserve">7. </w:t>
      </w:r>
      <w:proofErr w:type="spellStart"/>
      <w:r>
        <w:rPr>
          <w:rFonts w:cs="Arial"/>
          <w:b/>
        </w:rPr>
        <w:t>Адреса</w:t>
      </w:r>
      <w:proofErr w:type="spellEnd"/>
      <w:r>
        <w:rPr>
          <w:rFonts w:cs="Arial"/>
          <w:b/>
        </w:rPr>
        <w:t xml:space="preserve"> и </w:t>
      </w:r>
      <w:proofErr w:type="spellStart"/>
      <w:r>
        <w:rPr>
          <w:rFonts w:cs="Arial"/>
          <w:b/>
        </w:rPr>
        <w:t>реквизиты</w:t>
      </w:r>
      <w:proofErr w:type="spellEnd"/>
      <w:r>
        <w:rPr>
          <w:rFonts w:cs="Arial"/>
          <w:b/>
        </w:rPr>
        <w:t xml:space="preserve"> </w:t>
      </w:r>
      <w:proofErr w:type="spellStart"/>
      <w:r>
        <w:rPr>
          <w:rFonts w:cs="Arial"/>
          <w:b/>
        </w:rPr>
        <w:t>сторон</w:t>
      </w:r>
      <w:proofErr w:type="spellEnd"/>
    </w:p>
    <w:p w:rsidR="001F41EC" w:rsidRDefault="001F41EC" w:rsidP="001F41EC">
      <w:pPr>
        <w:rPr>
          <w:rFonts w:cs="Arial"/>
        </w:rPr>
      </w:pPr>
    </w:p>
    <w:tbl>
      <w:tblPr>
        <w:tblW w:w="0" w:type="auto"/>
        <w:tblLook w:val="01E0"/>
      </w:tblPr>
      <w:tblGrid>
        <w:gridCol w:w="5035"/>
        <w:gridCol w:w="5036"/>
      </w:tblGrid>
      <w:tr w:rsidR="001F41EC" w:rsidTr="00291240">
        <w:tc>
          <w:tcPr>
            <w:tcW w:w="5035" w:type="dxa"/>
            <w:hideMark/>
          </w:tcPr>
          <w:p w:rsidR="001F41EC" w:rsidRDefault="001F41EC" w:rsidP="00291240">
            <w:pPr>
              <w:rPr>
                <w:rFonts w:cs="Arial"/>
              </w:rPr>
            </w:pPr>
            <w:proofErr w:type="spellStart"/>
            <w:r>
              <w:rPr>
                <w:rFonts w:cs="Arial"/>
              </w:rPr>
              <w:t>Организатор</w:t>
            </w:r>
            <w:proofErr w:type="spellEnd"/>
            <w:r>
              <w:rPr>
                <w:rFonts w:cs="Arial"/>
              </w:rPr>
              <w:t xml:space="preserve"> </w:t>
            </w:r>
            <w:proofErr w:type="spellStart"/>
            <w:r>
              <w:rPr>
                <w:rFonts w:cs="Arial"/>
              </w:rPr>
              <w:t>конкурса</w:t>
            </w:r>
            <w:proofErr w:type="spellEnd"/>
          </w:p>
        </w:tc>
        <w:tc>
          <w:tcPr>
            <w:tcW w:w="5036" w:type="dxa"/>
          </w:tcPr>
          <w:p w:rsidR="001F41EC" w:rsidRDefault="001F41EC" w:rsidP="00291240">
            <w:pPr>
              <w:rPr>
                <w:rFonts w:cs="Arial"/>
              </w:rPr>
            </w:pPr>
            <w:proofErr w:type="spellStart"/>
            <w:r>
              <w:rPr>
                <w:rFonts w:cs="Arial"/>
              </w:rPr>
              <w:t>Перевозчик</w:t>
            </w:r>
            <w:proofErr w:type="spellEnd"/>
          </w:p>
          <w:p w:rsidR="001F41EC" w:rsidRDefault="001F41EC" w:rsidP="00291240">
            <w:pPr>
              <w:rPr>
                <w:rFonts w:cs="Arial"/>
              </w:rPr>
            </w:pPr>
          </w:p>
          <w:p w:rsidR="001F41EC" w:rsidRDefault="001F41EC" w:rsidP="00291240">
            <w:pPr>
              <w:rPr>
                <w:rFonts w:cs="Arial"/>
              </w:rPr>
            </w:pPr>
          </w:p>
          <w:p w:rsidR="001F41EC" w:rsidRDefault="001F41EC" w:rsidP="00291240">
            <w:pPr>
              <w:rPr>
                <w:rFonts w:cs="Arial"/>
              </w:rPr>
            </w:pPr>
          </w:p>
          <w:p w:rsidR="001F41EC" w:rsidRDefault="001F41EC" w:rsidP="00291240">
            <w:pPr>
              <w:rPr>
                <w:rFonts w:cs="Arial"/>
              </w:rPr>
            </w:pPr>
          </w:p>
        </w:tc>
      </w:tr>
      <w:tr w:rsidR="001F41EC" w:rsidTr="00291240">
        <w:tc>
          <w:tcPr>
            <w:tcW w:w="5035" w:type="dxa"/>
          </w:tcPr>
          <w:p w:rsidR="001F41EC" w:rsidRDefault="001F41EC" w:rsidP="00291240">
            <w:pPr>
              <w:rPr>
                <w:rFonts w:cs="Arial"/>
              </w:rPr>
            </w:pPr>
          </w:p>
          <w:p w:rsidR="001F41EC" w:rsidRDefault="001F41EC" w:rsidP="00291240">
            <w:pPr>
              <w:rPr>
                <w:rFonts w:cs="Arial"/>
              </w:rPr>
            </w:pPr>
          </w:p>
        </w:tc>
        <w:tc>
          <w:tcPr>
            <w:tcW w:w="5036" w:type="dxa"/>
          </w:tcPr>
          <w:p w:rsidR="001F41EC" w:rsidRDefault="001F41EC" w:rsidP="00291240">
            <w:pPr>
              <w:rPr>
                <w:rFonts w:cs="Arial"/>
              </w:rPr>
            </w:pPr>
          </w:p>
        </w:tc>
      </w:tr>
    </w:tbl>
    <w:p w:rsidR="001F41EC" w:rsidRDefault="001F41EC" w:rsidP="001F41EC">
      <w:pPr>
        <w:rPr>
          <w:rFonts w:cs="Arial"/>
          <w:sz w:val="23"/>
          <w:szCs w:val="23"/>
        </w:rPr>
        <w:sectPr w:rsidR="001F41EC">
          <w:pgSz w:w="11906" w:h="16838"/>
          <w:pgMar w:top="360" w:right="851" w:bottom="539" w:left="1200" w:header="0" w:footer="249" w:gutter="0"/>
          <w:pgNumType w:start="1"/>
          <w:cols w:space="720"/>
        </w:sectPr>
      </w:pPr>
    </w:p>
    <w:tbl>
      <w:tblPr>
        <w:tblpPr w:leftFromText="180" w:rightFromText="180" w:vertAnchor="text" w:horzAnchor="margin" w:tblpXSpec="right" w:tblpY="-526"/>
        <w:tblW w:w="3450" w:type="dxa"/>
        <w:tblLayout w:type="fixed"/>
        <w:tblCellMar>
          <w:left w:w="30" w:type="dxa"/>
          <w:right w:w="30" w:type="dxa"/>
        </w:tblCellMar>
        <w:tblLook w:val="0000"/>
      </w:tblPr>
      <w:tblGrid>
        <w:gridCol w:w="3450"/>
      </w:tblGrid>
      <w:tr w:rsidR="001F41EC" w:rsidRPr="00821664" w:rsidTr="00291240">
        <w:tblPrEx>
          <w:tblCellMar>
            <w:top w:w="0" w:type="dxa"/>
            <w:bottom w:w="0" w:type="dxa"/>
          </w:tblCellMar>
        </w:tblPrEx>
        <w:trPr>
          <w:trHeight w:val="466"/>
        </w:trPr>
        <w:tc>
          <w:tcPr>
            <w:tcW w:w="3450" w:type="dxa"/>
          </w:tcPr>
          <w:p w:rsidR="001F41EC" w:rsidRDefault="001F41EC" w:rsidP="00291240">
            <w:pPr>
              <w:autoSpaceDE w:val="0"/>
              <w:autoSpaceDN w:val="0"/>
              <w:adjustRightInd w:val="0"/>
              <w:rPr>
                <w:rFonts w:cs="Arial"/>
                <w:color w:val="000000"/>
                <w:sz w:val="20"/>
                <w:szCs w:val="20"/>
              </w:rPr>
            </w:pPr>
          </w:p>
          <w:p w:rsidR="001F41EC" w:rsidRPr="00821664" w:rsidRDefault="001F41EC" w:rsidP="00291240">
            <w:pPr>
              <w:autoSpaceDE w:val="0"/>
              <w:autoSpaceDN w:val="0"/>
              <w:adjustRightInd w:val="0"/>
              <w:rPr>
                <w:rFonts w:cs="Arial"/>
                <w:color w:val="000000"/>
                <w:sz w:val="20"/>
                <w:szCs w:val="20"/>
              </w:rPr>
            </w:pPr>
            <w:proofErr w:type="spellStart"/>
            <w:r w:rsidRPr="00821664">
              <w:rPr>
                <w:rFonts w:cs="Arial"/>
                <w:color w:val="000000"/>
                <w:sz w:val="20"/>
                <w:szCs w:val="20"/>
              </w:rPr>
              <w:t>Приложение</w:t>
            </w:r>
            <w:proofErr w:type="spellEnd"/>
            <w:r w:rsidRPr="00821664">
              <w:rPr>
                <w:rFonts w:cs="Arial"/>
                <w:color w:val="000000"/>
                <w:sz w:val="20"/>
                <w:szCs w:val="20"/>
              </w:rPr>
              <w:t xml:space="preserve"> №1 к </w:t>
            </w:r>
            <w:proofErr w:type="spellStart"/>
            <w:r w:rsidRPr="00821664">
              <w:rPr>
                <w:rFonts w:cs="Arial"/>
                <w:color w:val="000000"/>
                <w:sz w:val="20"/>
                <w:szCs w:val="20"/>
              </w:rPr>
              <w:t>договору</w:t>
            </w:r>
            <w:proofErr w:type="spellEnd"/>
          </w:p>
        </w:tc>
      </w:tr>
      <w:tr w:rsidR="001F41EC" w:rsidRPr="0093140D" w:rsidTr="00291240">
        <w:tblPrEx>
          <w:tblCellMar>
            <w:top w:w="0" w:type="dxa"/>
            <w:bottom w:w="0" w:type="dxa"/>
          </w:tblCellMar>
        </w:tblPrEx>
        <w:trPr>
          <w:trHeight w:val="305"/>
        </w:trPr>
        <w:tc>
          <w:tcPr>
            <w:tcW w:w="3450" w:type="dxa"/>
          </w:tcPr>
          <w:p w:rsidR="001F41EC" w:rsidRPr="0093140D" w:rsidRDefault="001F41EC" w:rsidP="00291240">
            <w:pPr>
              <w:autoSpaceDE w:val="0"/>
              <w:autoSpaceDN w:val="0"/>
              <w:adjustRightInd w:val="0"/>
              <w:ind w:firstLine="0"/>
              <w:rPr>
                <w:rFonts w:cs="Arial"/>
                <w:color w:val="000000"/>
                <w:sz w:val="20"/>
                <w:szCs w:val="20"/>
                <w:lang w:val="ru-RU"/>
              </w:rPr>
            </w:pPr>
            <w:r>
              <w:rPr>
                <w:rFonts w:cs="Arial"/>
                <w:color w:val="000000"/>
                <w:sz w:val="20"/>
                <w:szCs w:val="20"/>
                <w:lang w:val="ru-RU"/>
              </w:rPr>
              <w:t xml:space="preserve">           </w:t>
            </w:r>
            <w:r w:rsidRPr="0093140D">
              <w:rPr>
                <w:rFonts w:cs="Arial"/>
                <w:color w:val="000000"/>
                <w:sz w:val="20"/>
                <w:szCs w:val="20"/>
                <w:lang w:val="ru-RU"/>
              </w:rPr>
              <w:t>от __________ 20__ г. №____</w:t>
            </w:r>
          </w:p>
          <w:p w:rsidR="001F41EC" w:rsidRDefault="001F41EC" w:rsidP="00291240">
            <w:pPr>
              <w:ind w:firstLine="0"/>
              <w:jc w:val="left"/>
              <w:rPr>
                <w:rFonts w:cs="Arial"/>
                <w:color w:val="000000"/>
                <w:sz w:val="20"/>
                <w:szCs w:val="20"/>
                <w:lang w:val="ru-RU"/>
              </w:rPr>
            </w:pPr>
          </w:p>
          <w:p w:rsidR="001F41EC" w:rsidRDefault="001F41EC" w:rsidP="00291240">
            <w:pPr>
              <w:ind w:firstLine="0"/>
              <w:jc w:val="left"/>
              <w:rPr>
                <w:rFonts w:cs="Arial"/>
                <w:color w:val="000000"/>
                <w:sz w:val="20"/>
                <w:szCs w:val="20"/>
                <w:lang w:val="ru-RU"/>
              </w:rPr>
            </w:pPr>
          </w:p>
          <w:p w:rsidR="001F41EC" w:rsidRDefault="001F41EC" w:rsidP="00291240">
            <w:pPr>
              <w:jc w:val="center"/>
              <w:rPr>
                <w:rFonts w:cs="Arial"/>
                <w:b/>
                <w:sz w:val="22"/>
                <w:szCs w:val="22"/>
                <w:lang w:val="ru-RU"/>
              </w:rPr>
            </w:pPr>
          </w:p>
          <w:p w:rsidR="001F41EC" w:rsidRPr="0093140D" w:rsidRDefault="001F41EC" w:rsidP="00291240">
            <w:pPr>
              <w:jc w:val="center"/>
              <w:rPr>
                <w:rFonts w:cs="Arial"/>
                <w:sz w:val="22"/>
                <w:szCs w:val="22"/>
                <w:lang w:val="ru-RU"/>
              </w:rPr>
            </w:pPr>
          </w:p>
          <w:p w:rsidR="001F41EC" w:rsidRPr="0093140D" w:rsidRDefault="001F41EC" w:rsidP="00291240">
            <w:pPr>
              <w:jc w:val="center"/>
              <w:rPr>
                <w:lang w:val="ru-RU"/>
              </w:rPr>
            </w:pPr>
          </w:p>
          <w:p w:rsidR="001F41EC" w:rsidRPr="0093140D" w:rsidRDefault="001F41EC" w:rsidP="00291240">
            <w:pPr>
              <w:rPr>
                <w:lang w:val="ru-RU"/>
              </w:rPr>
            </w:pPr>
          </w:p>
          <w:p w:rsidR="001F41EC" w:rsidRPr="0093140D" w:rsidRDefault="001F41EC" w:rsidP="00291240">
            <w:pPr>
              <w:autoSpaceDE w:val="0"/>
              <w:autoSpaceDN w:val="0"/>
              <w:adjustRightInd w:val="0"/>
              <w:ind w:left="-6804" w:firstLine="141"/>
              <w:rPr>
                <w:rFonts w:cs="Arial"/>
                <w:color w:val="000000"/>
                <w:sz w:val="20"/>
                <w:szCs w:val="20"/>
                <w:lang w:val="ru-RU"/>
              </w:rPr>
            </w:pPr>
          </w:p>
        </w:tc>
      </w:tr>
    </w:tbl>
    <w:p w:rsidR="001F41EC" w:rsidRDefault="001F41EC" w:rsidP="001F41EC">
      <w:pPr>
        <w:pStyle w:val="a3"/>
        <w:ind w:firstLine="540"/>
        <w:jc w:val="both"/>
        <w:rPr>
          <w:sz w:val="22"/>
          <w:szCs w:val="22"/>
        </w:rPr>
      </w:pPr>
    </w:p>
    <w:p w:rsidR="001F41EC" w:rsidRDefault="001F41EC" w:rsidP="001F41EC">
      <w:pPr>
        <w:pStyle w:val="a3"/>
        <w:ind w:firstLine="540"/>
        <w:jc w:val="both"/>
        <w:rPr>
          <w:sz w:val="22"/>
          <w:szCs w:val="22"/>
        </w:rPr>
      </w:pPr>
    </w:p>
    <w:p w:rsidR="001F41EC" w:rsidRDefault="001F41EC" w:rsidP="001F41EC">
      <w:pPr>
        <w:pStyle w:val="a3"/>
        <w:ind w:firstLine="540"/>
        <w:jc w:val="both"/>
        <w:rPr>
          <w:sz w:val="22"/>
          <w:szCs w:val="22"/>
          <w:lang w:val="ru-RU"/>
        </w:rPr>
      </w:pPr>
    </w:p>
    <w:p w:rsidR="001F41EC" w:rsidRPr="0093140D" w:rsidRDefault="001F41EC" w:rsidP="001F41EC">
      <w:pPr>
        <w:rPr>
          <w:lang w:val="ru-RU" w:bidi="ar-SA"/>
        </w:rPr>
      </w:pPr>
    </w:p>
    <w:tbl>
      <w:tblPr>
        <w:tblpPr w:leftFromText="180" w:rightFromText="180" w:vertAnchor="page" w:horzAnchor="margin" w:tblpXSpec="center" w:tblpY="3451"/>
        <w:tblW w:w="10344" w:type="dxa"/>
        <w:tblLayout w:type="fixed"/>
        <w:tblLook w:val="0000"/>
      </w:tblPr>
      <w:tblGrid>
        <w:gridCol w:w="1242"/>
        <w:gridCol w:w="1560"/>
        <w:gridCol w:w="1215"/>
        <w:gridCol w:w="1193"/>
        <w:gridCol w:w="1143"/>
        <w:gridCol w:w="1291"/>
        <w:gridCol w:w="1620"/>
        <w:gridCol w:w="1080"/>
      </w:tblGrid>
      <w:tr w:rsidR="001F41EC" w:rsidRPr="0093140D" w:rsidTr="00291240">
        <w:trPr>
          <w:trHeight w:val="255"/>
        </w:trPr>
        <w:tc>
          <w:tcPr>
            <w:tcW w:w="124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1F41EC" w:rsidRPr="00821664" w:rsidRDefault="001F41EC" w:rsidP="00291240">
            <w:pPr>
              <w:ind w:firstLine="0"/>
              <w:rPr>
                <w:rFonts w:cs="Arial"/>
                <w:sz w:val="19"/>
                <w:szCs w:val="19"/>
              </w:rPr>
            </w:pPr>
            <w:r w:rsidRPr="00821664">
              <w:rPr>
                <w:rFonts w:cs="Arial"/>
                <w:sz w:val="19"/>
                <w:szCs w:val="19"/>
              </w:rPr>
              <w:t xml:space="preserve">№ </w:t>
            </w:r>
            <w:proofErr w:type="spellStart"/>
            <w:r w:rsidRPr="00821664">
              <w:rPr>
                <w:rFonts w:cs="Arial"/>
                <w:sz w:val="19"/>
                <w:szCs w:val="19"/>
              </w:rPr>
              <w:t>маршрута</w:t>
            </w:r>
            <w:proofErr w:type="spellEnd"/>
          </w:p>
        </w:tc>
        <w:tc>
          <w:tcPr>
            <w:tcW w:w="156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1F41EC" w:rsidRPr="00821664" w:rsidRDefault="001F41EC" w:rsidP="00291240">
            <w:pPr>
              <w:ind w:firstLine="0"/>
              <w:rPr>
                <w:rFonts w:cs="Arial"/>
                <w:sz w:val="19"/>
                <w:szCs w:val="19"/>
              </w:rPr>
            </w:pPr>
            <w:proofErr w:type="spellStart"/>
            <w:r w:rsidRPr="00821664">
              <w:rPr>
                <w:rFonts w:cs="Arial"/>
                <w:sz w:val="19"/>
                <w:szCs w:val="19"/>
              </w:rPr>
              <w:t>Наименование</w:t>
            </w:r>
            <w:proofErr w:type="spellEnd"/>
            <w:r w:rsidRPr="00821664">
              <w:rPr>
                <w:rFonts w:cs="Arial"/>
                <w:sz w:val="19"/>
                <w:szCs w:val="19"/>
              </w:rPr>
              <w:t xml:space="preserve"> </w:t>
            </w:r>
            <w:proofErr w:type="spellStart"/>
            <w:r w:rsidRPr="00821664">
              <w:rPr>
                <w:rFonts w:cs="Arial"/>
                <w:sz w:val="19"/>
                <w:szCs w:val="19"/>
              </w:rPr>
              <w:t>маршрута</w:t>
            </w:r>
            <w:proofErr w:type="spellEnd"/>
          </w:p>
        </w:tc>
        <w:tc>
          <w:tcPr>
            <w:tcW w:w="1215"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1F41EC" w:rsidRPr="00821664" w:rsidRDefault="001F41EC" w:rsidP="00291240">
            <w:pPr>
              <w:ind w:firstLine="0"/>
              <w:rPr>
                <w:rFonts w:cs="Arial"/>
                <w:sz w:val="19"/>
                <w:szCs w:val="19"/>
              </w:rPr>
            </w:pPr>
            <w:proofErr w:type="spellStart"/>
            <w:r w:rsidRPr="00821664">
              <w:rPr>
                <w:rFonts w:cs="Arial"/>
                <w:sz w:val="19"/>
                <w:szCs w:val="19"/>
              </w:rPr>
              <w:t>Марка</w:t>
            </w:r>
            <w:proofErr w:type="spellEnd"/>
            <w:r w:rsidRPr="00821664">
              <w:rPr>
                <w:rFonts w:cs="Arial"/>
                <w:sz w:val="19"/>
                <w:szCs w:val="19"/>
              </w:rPr>
              <w:t xml:space="preserve"> </w:t>
            </w:r>
            <w:proofErr w:type="spellStart"/>
            <w:r w:rsidRPr="00821664">
              <w:rPr>
                <w:rFonts w:cs="Arial"/>
                <w:sz w:val="19"/>
                <w:szCs w:val="19"/>
              </w:rPr>
              <w:t>автобуса</w:t>
            </w:r>
            <w:proofErr w:type="spellEnd"/>
            <w:r w:rsidRPr="00821664">
              <w:rPr>
                <w:rFonts w:cs="Arial"/>
                <w:sz w:val="19"/>
                <w:szCs w:val="19"/>
              </w:rPr>
              <w:t xml:space="preserve"> (</w:t>
            </w:r>
            <w:proofErr w:type="spellStart"/>
            <w:r w:rsidRPr="00821664">
              <w:rPr>
                <w:rFonts w:cs="Arial"/>
                <w:sz w:val="19"/>
                <w:szCs w:val="19"/>
              </w:rPr>
              <w:t>или</w:t>
            </w:r>
            <w:proofErr w:type="spellEnd"/>
            <w:r w:rsidRPr="00821664">
              <w:rPr>
                <w:rFonts w:cs="Arial"/>
                <w:sz w:val="19"/>
                <w:szCs w:val="19"/>
              </w:rPr>
              <w:t xml:space="preserve"> </w:t>
            </w:r>
            <w:proofErr w:type="spellStart"/>
            <w:r w:rsidRPr="00821664">
              <w:rPr>
                <w:rFonts w:cs="Arial"/>
                <w:sz w:val="19"/>
                <w:szCs w:val="19"/>
              </w:rPr>
              <w:t>аналог</w:t>
            </w:r>
            <w:proofErr w:type="spellEnd"/>
            <w:r w:rsidRPr="00821664">
              <w:rPr>
                <w:rFonts w:cs="Arial"/>
                <w:sz w:val="19"/>
                <w:szCs w:val="19"/>
              </w:rPr>
              <w:t>)</w:t>
            </w:r>
          </w:p>
        </w:tc>
        <w:tc>
          <w:tcPr>
            <w:tcW w:w="2336" w:type="dxa"/>
            <w:gridSpan w:val="2"/>
            <w:tcBorders>
              <w:top w:val="single" w:sz="8" w:space="0" w:color="auto"/>
              <w:left w:val="nil"/>
              <w:bottom w:val="single" w:sz="4" w:space="0" w:color="auto"/>
              <w:right w:val="single" w:sz="4" w:space="0" w:color="auto"/>
            </w:tcBorders>
            <w:shd w:val="clear" w:color="auto" w:fill="auto"/>
            <w:vAlign w:val="center"/>
          </w:tcPr>
          <w:p w:rsidR="001F41EC" w:rsidRPr="00821664" w:rsidRDefault="001F41EC" w:rsidP="00291240">
            <w:pPr>
              <w:ind w:firstLine="0"/>
              <w:rPr>
                <w:rFonts w:cs="Arial"/>
                <w:sz w:val="19"/>
                <w:szCs w:val="19"/>
              </w:rPr>
            </w:pPr>
            <w:proofErr w:type="spellStart"/>
            <w:r w:rsidRPr="00821664">
              <w:rPr>
                <w:rFonts w:cs="Arial"/>
                <w:sz w:val="19"/>
                <w:szCs w:val="19"/>
              </w:rPr>
              <w:t>Время</w:t>
            </w:r>
            <w:proofErr w:type="spellEnd"/>
            <w:r w:rsidRPr="00821664">
              <w:rPr>
                <w:rFonts w:cs="Arial"/>
                <w:sz w:val="19"/>
                <w:szCs w:val="19"/>
              </w:rPr>
              <w:t xml:space="preserve"> </w:t>
            </w:r>
            <w:proofErr w:type="spellStart"/>
            <w:r w:rsidRPr="00821664">
              <w:rPr>
                <w:rFonts w:cs="Arial"/>
                <w:sz w:val="19"/>
                <w:szCs w:val="19"/>
              </w:rPr>
              <w:t>отправления</w:t>
            </w:r>
            <w:proofErr w:type="spellEnd"/>
          </w:p>
        </w:tc>
        <w:tc>
          <w:tcPr>
            <w:tcW w:w="1291"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1F41EC" w:rsidRPr="00821664" w:rsidRDefault="001F41EC" w:rsidP="00291240">
            <w:pPr>
              <w:ind w:firstLine="0"/>
              <w:rPr>
                <w:rFonts w:cs="Arial"/>
                <w:sz w:val="19"/>
                <w:szCs w:val="19"/>
              </w:rPr>
            </w:pPr>
            <w:proofErr w:type="spellStart"/>
            <w:r w:rsidRPr="00821664">
              <w:rPr>
                <w:rFonts w:cs="Arial"/>
                <w:sz w:val="19"/>
                <w:szCs w:val="19"/>
              </w:rPr>
              <w:t>Дни</w:t>
            </w:r>
            <w:proofErr w:type="spellEnd"/>
            <w:r w:rsidRPr="00821664">
              <w:rPr>
                <w:rFonts w:cs="Arial"/>
                <w:sz w:val="19"/>
                <w:szCs w:val="19"/>
              </w:rPr>
              <w:t xml:space="preserve"> </w:t>
            </w:r>
            <w:proofErr w:type="spellStart"/>
            <w:r w:rsidRPr="00821664">
              <w:rPr>
                <w:rFonts w:cs="Arial"/>
                <w:sz w:val="19"/>
                <w:szCs w:val="19"/>
              </w:rPr>
              <w:t>следования</w:t>
            </w:r>
            <w:proofErr w:type="spellEnd"/>
          </w:p>
        </w:tc>
        <w:tc>
          <w:tcPr>
            <w:tcW w:w="162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1F41EC" w:rsidRPr="00821664" w:rsidRDefault="001F41EC" w:rsidP="00291240">
            <w:pPr>
              <w:ind w:firstLine="0"/>
              <w:rPr>
                <w:rFonts w:cs="Arial"/>
                <w:sz w:val="19"/>
                <w:szCs w:val="19"/>
              </w:rPr>
            </w:pPr>
            <w:proofErr w:type="spellStart"/>
            <w:r w:rsidRPr="00821664">
              <w:rPr>
                <w:rFonts w:cs="Arial"/>
                <w:sz w:val="19"/>
                <w:szCs w:val="19"/>
              </w:rPr>
              <w:t>Протяженность</w:t>
            </w:r>
            <w:proofErr w:type="spellEnd"/>
            <w:r w:rsidRPr="00821664">
              <w:rPr>
                <w:rFonts w:cs="Arial"/>
                <w:sz w:val="19"/>
                <w:szCs w:val="19"/>
              </w:rPr>
              <w:t xml:space="preserve"> </w:t>
            </w:r>
            <w:proofErr w:type="spellStart"/>
            <w:r w:rsidRPr="00821664">
              <w:rPr>
                <w:rFonts w:cs="Arial"/>
                <w:sz w:val="19"/>
                <w:szCs w:val="19"/>
              </w:rPr>
              <w:t>маршрута</w:t>
            </w:r>
            <w:proofErr w:type="spellEnd"/>
            <w:r w:rsidRPr="00821664">
              <w:rPr>
                <w:rFonts w:cs="Arial"/>
                <w:sz w:val="19"/>
                <w:szCs w:val="19"/>
              </w:rPr>
              <w:t xml:space="preserve">, </w:t>
            </w:r>
            <w:proofErr w:type="spellStart"/>
            <w:r w:rsidRPr="00821664">
              <w:rPr>
                <w:rFonts w:cs="Arial"/>
                <w:sz w:val="19"/>
                <w:szCs w:val="19"/>
              </w:rPr>
              <w:t>км</w:t>
            </w:r>
            <w:proofErr w:type="spellEnd"/>
            <w:r w:rsidRPr="00821664">
              <w:rPr>
                <w:rFonts w:cs="Arial"/>
                <w:sz w:val="19"/>
                <w:szCs w:val="19"/>
              </w:rPr>
              <w:t>.</w:t>
            </w:r>
          </w:p>
        </w:tc>
        <w:tc>
          <w:tcPr>
            <w:tcW w:w="108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1F41EC" w:rsidRPr="0093140D" w:rsidRDefault="001F41EC" w:rsidP="00291240">
            <w:pPr>
              <w:ind w:firstLine="0"/>
              <w:rPr>
                <w:rFonts w:cs="Arial"/>
                <w:sz w:val="19"/>
                <w:szCs w:val="19"/>
                <w:lang w:val="ru-RU"/>
              </w:rPr>
            </w:pPr>
            <w:r w:rsidRPr="0093140D">
              <w:rPr>
                <w:rFonts w:cs="Arial"/>
                <w:sz w:val="19"/>
                <w:szCs w:val="19"/>
                <w:lang w:val="ru-RU"/>
              </w:rPr>
              <w:t>Время в пути, час, мин.</w:t>
            </w:r>
          </w:p>
        </w:tc>
      </w:tr>
      <w:tr w:rsidR="001F41EC" w:rsidRPr="003C72AC" w:rsidTr="00291240">
        <w:trPr>
          <w:trHeight w:val="860"/>
        </w:trPr>
        <w:tc>
          <w:tcPr>
            <w:tcW w:w="1242" w:type="dxa"/>
            <w:vMerge/>
            <w:tcBorders>
              <w:top w:val="single" w:sz="8" w:space="0" w:color="auto"/>
              <w:left w:val="single" w:sz="8" w:space="0" w:color="auto"/>
              <w:bottom w:val="single" w:sz="4" w:space="0" w:color="auto"/>
              <w:right w:val="single" w:sz="4" w:space="0" w:color="auto"/>
            </w:tcBorders>
            <w:vAlign w:val="center"/>
          </w:tcPr>
          <w:p w:rsidR="001F41EC" w:rsidRPr="0093140D" w:rsidRDefault="001F41EC" w:rsidP="00291240">
            <w:pPr>
              <w:rPr>
                <w:rFonts w:cs="Arial"/>
                <w:sz w:val="19"/>
                <w:szCs w:val="19"/>
                <w:lang w:val="ru-RU"/>
              </w:rPr>
            </w:pPr>
          </w:p>
        </w:tc>
        <w:tc>
          <w:tcPr>
            <w:tcW w:w="1560" w:type="dxa"/>
            <w:vMerge/>
            <w:tcBorders>
              <w:top w:val="single" w:sz="8" w:space="0" w:color="auto"/>
              <w:left w:val="single" w:sz="4" w:space="0" w:color="auto"/>
              <w:bottom w:val="single" w:sz="4" w:space="0" w:color="auto"/>
              <w:right w:val="single" w:sz="4" w:space="0" w:color="auto"/>
            </w:tcBorders>
            <w:vAlign w:val="center"/>
          </w:tcPr>
          <w:p w:rsidR="001F41EC" w:rsidRPr="0093140D" w:rsidRDefault="001F41EC" w:rsidP="00291240">
            <w:pPr>
              <w:rPr>
                <w:rFonts w:cs="Arial"/>
                <w:sz w:val="19"/>
                <w:szCs w:val="19"/>
                <w:lang w:val="ru-RU"/>
              </w:rPr>
            </w:pPr>
          </w:p>
        </w:tc>
        <w:tc>
          <w:tcPr>
            <w:tcW w:w="1215" w:type="dxa"/>
            <w:vMerge/>
            <w:tcBorders>
              <w:top w:val="single" w:sz="8" w:space="0" w:color="auto"/>
              <w:left w:val="single" w:sz="4" w:space="0" w:color="auto"/>
              <w:bottom w:val="single" w:sz="4" w:space="0" w:color="auto"/>
              <w:right w:val="single" w:sz="4" w:space="0" w:color="auto"/>
            </w:tcBorders>
            <w:vAlign w:val="center"/>
          </w:tcPr>
          <w:p w:rsidR="001F41EC" w:rsidRPr="0093140D" w:rsidRDefault="001F41EC" w:rsidP="00291240">
            <w:pPr>
              <w:rPr>
                <w:rFonts w:cs="Arial"/>
                <w:sz w:val="19"/>
                <w:szCs w:val="19"/>
                <w:lang w:val="ru-RU"/>
              </w:rPr>
            </w:pPr>
          </w:p>
        </w:tc>
        <w:tc>
          <w:tcPr>
            <w:tcW w:w="1193" w:type="dxa"/>
            <w:tcBorders>
              <w:top w:val="nil"/>
              <w:left w:val="nil"/>
              <w:bottom w:val="single" w:sz="4" w:space="0" w:color="auto"/>
              <w:right w:val="single" w:sz="4" w:space="0" w:color="auto"/>
            </w:tcBorders>
            <w:shd w:val="clear" w:color="auto" w:fill="auto"/>
            <w:vAlign w:val="center"/>
          </w:tcPr>
          <w:p w:rsidR="001F41EC" w:rsidRPr="00821664" w:rsidRDefault="001F41EC" w:rsidP="00291240">
            <w:pPr>
              <w:ind w:firstLine="0"/>
              <w:rPr>
                <w:rFonts w:cs="Arial"/>
                <w:sz w:val="19"/>
                <w:szCs w:val="19"/>
              </w:rPr>
            </w:pPr>
            <w:proofErr w:type="spellStart"/>
            <w:r w:rsidRPr="00821664">
              <w:rPr>
                <w:rFonts w:cs="Arial"/>
                <w:sz w:val="19"/>
                <w:szCs w:val="19"/>
              </w:rPr>
              <w:t>от</w:t>
            </w:r>
            <w:proofErr w:type="spellEnd"/>
            <w:r w:rsidRPr="00821664">
              <w:rPr>
                <w:rFonts w:cs="Arial"/>
                <w:sz w:val="19"/>
                <w:szCs w:val="19"/>
              </w:rPr>
              <w:t xml:space="preserve"> </w:t>
            </w:r>
            <w:proofErr w:type="spellStart"/>
            <w:r w:rsidRPr="00821664">
              <w:rPr>
                <w:rFonts w:cs="Arial"/>
                <w:sz w:val="19"/>
                <w:szCs w:val="19"/>
              </w:rPr>
              <w:t>начального</w:t>
            </w:r>
            <w:proofErr w:type="spellEnd"/>
            <w:r w:rsidRPr="00821664">
              <w:rPr>
                <w:rFonts w:cs="Arial"/>
                <w:sz w:val="19"/>
                <w:szCs w:val="19"/>
              </w:rPr>
              <w:t xml:space="preserve"> </w:t>
            </w:r>
            <w:proofErr w:type="spellStart"/>
            <w:r w:rsidRPr="00821664">
              <w:rPr>
                <w:rFonts w:cs="Arial"/>
                <w:sz w:val="19"/>
                <w:szCs w:val="19"/>
              </w:rPr>
              <w:t>пункта</w:t>
            </w:r>
            <w:proofErr w:type="spellEnd"/>
          </w:p>
        </w:tc>
        <w:tc>
          <w:tcPr>
            <w:tcW w:w="1143" w:type="dxa"/>
            <w:tcBorders>
              <w:top w:val="nil"/>
              <w:left w:val="nil"/>
              <w:bottom w:val="single" w:sz="4" w:space="0" w:color="auto"/>
              <w:right w:val="single" w:sz="4" w:space="0" w:color="auto"/>
            </w:tcBorders>
            <w:shd w:val="clear" w:color="auto" w:fill="auto"/>
            <w:vAlign w:val="center"/>
          </w:tcPr>
          <w:p w:rsidR="001F41EC" w:rsidRPr="00821664" w:rsidRDefault="001F41EC" w:rsidP="00291240">
            <w:pPr>
              <w:ind w:firstLine="0"/>
              <w:rPr>
                <w:rFonts w:cs="Arial"/>
                <w:sz w:val="19"/>
                <w:szCs w:val="19"/>
              </w:rPr>
            </w:pPr>
            <w:proofErr w:type="spellStart"/>
            <w:r w:rsidRPr="00821664">
              <w:rPr>
                <w:rFonts w:cs="Arial"/>
                <w:sz w:val="19"/>
                <w:szCs w:val="19"/>
              </w:rPr>
              <w:t>от</w:t>
            </w:r>
            <w:proofErr w:type="spellEnd"/>
            <w:r w:rsidRPr="00821664">
              <w:rPr>
                <w:rFonts w:cs="Arial"/>
                <w:sz w:val="19"/>
                <w:szCs w:val="19"/>
              </w:rPr>
              <w:t xml:space="preserve"> </w:t>
            </w:r>
            <w:proofErr w:type="spellStart"/>
            <w:r w:rsidRPr="00821664">
              <w:rPr>
                <w:rFonts w:cs="Arial"/>
                <w:sz w:val="19"/>
                <w:szCs w:val="19"/>
              </w:rPr>
              <w:t>конечного</w:t>
            </w:r>
            <w:proofErr w:type="spellEnd"/>
            <w:r w:rsidRPr="00821664">
              <w:rPr>
                <w:rFonts w:cs="Arial"/>
                <w:sz w:val="19"/>
                <w:szCs w:val="19"/>
              </w:rPr>
              <w:t xml:space="preserve"> </w:t>
            </w:r>
            <w:proofErr w:type="spellStart"/>
            <w:r w:rsidRPr="00821664">
              <w:rPr>
                <w:rFonts w:cs="Arial"/>
                <w:sz w:val="19"/>
                <w:szCs w:val="19"/>
              </w:rPr>
              <w:t>пункта</w:t>
            </w:r>
            <w:proofErr w:type="spellEnd"/>
          </w:p>
        </w:tc>
        <w:tc>
          <w:tcPr>
            <w:tcW w:w="1291" w:type="dxa"/>
            <w:vMerge/>
            <w:tcBorders>
              <w:top w:val="single" w:sz="8" w:space="0" w:color="auto"/>
              <w:left w:val="single" w:sz="4" w:space="0" w:color="auto"/>
              <w:bottom w:val="single" w:sz="4" w:space="0" w:color="auto"/>
              <w:right w:val="single" w:sz="4" w:space="0" w:color="auto"/>
            </w:tcBorders>
            <w:vAlign w:val="center"/>
          </w:tcPr>
          <w:p w:rsidR="001F41EC" w:rsidRPr="003C72AC" w:rsidRDefault="001F41EC" w:rsidP="00291240">
            <w:pPr>
              <w:rPr>
                <w:rFonts w:cs="Arial"/>
                <w:sz w:val="19"/>
                <w:szCs w:val="19"/>
              </w:rPr>
            </w:pPr>
          </w:p>
        </w:tc>
        <w:tc>
          <w:tcPr>
            <w:tcW w:w="1620" w:type="dxa"/>
            <w:vMerge/>
            <w:tcBorders>
              <w:top w:val="single" w:sz="8" w:space="0" w:color="auto"/>
              <w:left w:val="single" w:sz="4" w:space="0" w:color="auto"/>
              <w:bottom w:val="single" w:sz="4" w:space="0" w:color="auto"/>
              <w:right w:val="single" w:sz="4" w:space="0" w:color="auto"/>
            </w:tcBorders>
            <w:vAlign w:val="center"/>
          </w:tcPr>
          <w:p w:rsidR="001F41EC" w:rsidRPr="003C72AC" w:rsidRDefault="001F41EC" w:rsidP="00291240">
            <w:pPr>
              <w:rPr>
                <w:rFonts w:cs="Arial"/>
                <w:sz w:val="19"/>
                <w:szCs w:val="19"/>
              </w:rPr>
            </w:pPr>
          </w:p>
        </w:tc>
        <w:tc>
          <w:tcPr>
            <w:tcW w:w="1080" w:type="dxa"/>
            <w:vMerge/>
            <w:tcBorders>
              <w:top w:val="single" w:sz="8" w:space="0" w:color="auto"/>
              <w:left w:val="single" w:sz="4" w:space="0" w:color="auto"/>
              <w:bottom w:val="single" w:sz="4" w:space="0" w:color="auto"/>
              <w:right w:val="single" w:sz="8" w:space="0" w:color="auto"/>
            </w:tcBorders>
            <w:vAlign w:val="center"/>
          </w:tcPr>
          <w:p w:rsidR="001F41EC" w:rsidRPr="003C72AC" w:rsidRDefault="001F41EC" w:rsidP="00291240">
            <w:pPr>
              <w:rPr>
                <w:rFonts w:cs="Arial"/>
                <w:sz w:val="19"/>
                <w:szCs w:val="19"/>
              </w:rPr>
            </w:pPr>
          </w:p>
        </w:tc>
      </w:tr>
      <w:tr w:rsidR="001F41EC" w:rsidRPr="0093140D" w:rsidTr="00291240">
        <w:trPr>
          <w:trHeight w:val="255"/>
        </w:trPr>
        <w:tc>
          <w:tcPr>
            <w:tcW w:w="10344" w:type="dxa"/>
            <w:gridSpan w:val="8"/>
            <w:tcBorders>
              <w:top w:val="single" w:sz="4" w:space="0" w:color="auto"/>
              <w:left w:val="single" w:sz="8" w:space="0" w:color="auto"/>
              <w:bottom w:val="single" w:sz="4" w:space="0" w:color="auto"/>
              <w:right w:val="single" w:sz="8" w:space="0" w:color="000000"/>
            </w:tcBorders>
            <w:shd w:val="clear" w:color="auto" w:fill="auto"/>
            <w:noWrap/>
            <w:vAlign w:val="center"/>
          </w:tcPr>
          <w:p w:rsidR="001F41EC" w:rsidRPr="0093140D" w:rsidRDefault="001F41EC" w:rsidP="00291240">
            <w:pPr>
              <w:jc w:val="center"/>
              <w:rPr>
                <w:rFonts w:cs="Arial"/>
                <w:b/>
                <w:iCs/>
                <w:sz w:val="19"/>
                <w:szCs w:val="19"/>
                <w:lang w:val="ru-RU"/>
              </w:rPr>
            </w:pPr>
            <w:r w:rsidRPr="0093140D">
              <w:rPr>
                <w:rFonts w:cs="Arial"/>
                <w:b/>
                <w:iCs/>
                <w:sz w:val="19"/>
                <w:szCs w:val="19"/>
                <w:lang w:val="ru-RU"/>
              </w:rPr>
              <w:t>Маршруты с возмещением расходов, связанных с регулированием тарифов и перевозкой граждан, имеющих право на льготный проезд</w:t>
            </w:r>
          </w:p>
        </w:tc>
      </w:tr>
      <w:tr w:rsidR="001F41EC" w:rsidRPr="00821664" w:rsidTr="00291240">
        <w:trPr>
          <w:trHeight w:val="255"/>
        </w:trPr>
        <w:tc>
          <w:tcPr>
            <w:tcW w:w="10344" w:type="dxa"/>
            <w:gridSpan w:val="8"/>
            <w:tcBorders>
              <w:top w:val="single" w:sz="4" w:space="0" w:color="auto"/>
              <w:left w:val="single" w:sz="8" w:space="0" w:color="auto"/>
              <w:bottom w:val="single" w:sz="4" w:space="0" w:color="auto"/>
              <w:right w:val="single" w:sz="8" w:space="0" w:color="000000"/>
            </w:tcBorders>
            <w:shd w:val="clear" w:color="auto" w:fill="auto"/>
            <w:noWrap/>
            <w:vAlign w:val="center"/>
          </w:tcPr>
          <w:p w:rsidR="001F41EC" w:rsidRPr="00821664" w:rsidRDefault="001F41EC" w:rsidP="00291240">
            <w:pPr>
              <w:jc w:val="center"/>
              <w:rPr>
                <w:rFonts w:cs="Arial"/>
                <w:i/>
                <w:iCs/>
                <w:sz w:val="19"/>
                <w:szCs w:val="19"/>
              </w:rPr>
            </w:pPr>
            <w:proofErr w:type="spellStart"/>
            <w:r w:rsidRPr="00821664">
              <w:rPr>
                <w:rFonts w:cs="Arial"/>
                <w:i/>
                <w:iCs/>
                <w:sz w:val="19"/>
                <w:szCs w:val="19"/>
              </w:rPr>
              <w:t>Междугородные</w:t>
            </w:r>
            <w:proofErr w:type="spellEnd"/>
            <w:r w:rsidRPr="00821664">
              <w:rPr>
                <w:rFonts w:cs="Arial"/>
                <w:i/>
                <w:iCs/>
                <w:sz w:val="19"/>
                <w:szCs w:val="19"/>
              </w:rPr>
              <w:t xml:space="preserve"> </w:t>
            </w:r>
            <w:proofErr w:type="spellStart"/>
            <w:r w:rsidRPr="00821664">
              <w:rPr>
                <w:rFonts w:cs="Arial"/>
                <w:i/>
                <w:iCs/>
                <w:sz w:val="19"/>
                <w:szCs w:val="19"/>
              </w:rPr>
              <w:t>межмуниципальные</w:t>
            </w:r>
            <w:proofErr w:type="spellEnd"/>
            <w:r w:rsidRPr="00821664">
              <w:rPr>
                <w:rFonts w:cs="Arial"/>
                <w:i/>
                <w:iCs/>
                <w:sz w:val="19"/>
                <w:szCs w:val="19"/>
              </w:rPr>
              <w:t>:</w:t>
            </w:r>
          </w:p>
        </w:tc>
      </w:tr>
      <w:tr w:rsidR="001F41EC" w:rsidRPr="003C72AC" w:rsidTr="00291240">
        <w:trPr>
          <w:trHeight w:val="220"/>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1EC" w:rsidRPr="003C72AC" w:rsidRDefault="001F41EC" w:rsidP="00291240">
            <w:pPr>
              <w:jc w:val="center"/>
              <w:rPr>
                <w:rFonts w:cs="Arial"/>
                <w:sz w:val="19"/>
                <w:szCs w:val="19"/>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F41EC" w:rsidRPr="003C72AC" w:rsidRDefault="001F41EC" w:rsidP="00291240">
            <w:pPr>
              <w:rPr>
                <w:rFonts w:cs="Arial"/>
                <w:sz w:val="19"/>
                <w:szCs w:val="19"/>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1F41EC" w:rsidRPr="003C72AC" w:rsidRDefault="001F41EC" w:rsidP="00291240">
            <w:pPr>
              <w:jc w:val="center"/>
              <w:rPr>
                <w:rFonts w:cs="Arial"/>
                <w:sz w:val="19"/>
                <w:szCs w:val="19"/>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1F41EC" w:rsidRPr="003C72AC" w:rsidRDefault="001F41EC" w:rsidP="00291240">
            <w:pPr>
              <w:jc w:val="center"/>
              <w:rPr>
                <w:rFonts w:cs="Arial"/>
                <w:sz w:val="19"/>
                <w:szCs w:val="19"/>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1F41EC" w:rsidRPr="00821664" w:rsidRDefault="001F41EC" w:rsidP="00291240">
            <w:pPr>
              <w:jc w:val="center"/>
              <w:rPr>
                <w:rFonts w:cs="Arial"/>
                <w:sz w:val="19"/>
                <w:szCs w:val="19"/>
              </w:rPr>
            </w:pPr>
          </w:p>
        </w:tc>
        <w:tc>
          <w:tcPr>
            <w:tcW w:w="1291" w:type="dxa"/>
            <w:tcBorders>
              <w:top w:val="single" w:sz="4" w:space="0" w:color="auto"/>
              <w:left w:val="nil"/>
              <w:bottom w:val="single" w:sz="4" w:space="0" w:color="auto"/>
              <w:right w:val="single" w:sz="4" w:space="0" w:color="auto"/>
            </w:tcBorders>
            <w:shd w:val="clear" w:color="auto" w:fill="auto"/>
            <w:vAlign w:val="center"/>
          </w:tcPr>
          <w:p w:rsidR="001F41EC" w:rsidRPr="00821664" w:rsidRDefault="001F41EC" w:rsidP="00291240">
            <w:pPr>
              <w:jc w:val="center"/>
              <w:rPr>
                <w:rFonts w:cs="Arial"/>
                <w:sz w:val="19"/>
                <w:szCs w:val="19"/>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1F41EC" w:rsidRPr="003C72AC" w:rsidRDefault="001F41EC" w:rsidP="00291240">
            <w:pPr>
              <w:jc w:val="center"/>
              <w:rPr>
                <w:rFonts w:cs="Arial"/>
                <w:sz w:val="19"/>
                <w:szCs w:val="19"/>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1F41EC" w:rsidRPr="003C72AC" w:rsidRDefault="001F41EC" w:rsidP="00291240">
            <w:pPr>
              <w:jc w:val="center"/>
              <w:rPr>
                <w:rFonts w:cs="Arial"/>
                <w:sz w:val="19"/>
                <w:szCs w:val="19"/>
              </w:rPr>
            </w:pPr>
          </w:p>
        </w:tc>
      </w:tr>
      <w:tr w:rsidR="001F41EC" w:rsidRPr="003C72AC" w:rsidTr="00291240">
        <w:trPr>
          <w:trHeight w:val="220"/>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1EC" w:rsidRPr="003C72AC" w:rsidRDefault="001F41EC" w:rsidP="00291240">
            <w:pPr>
              <w:jc w:val="center"/>
              <w:rPr>
                <w:rFonts w:cs="Arial"/>
                <w:sz w:val="19"/>
                <w:szCs w:val="19"/>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F41EC" w:rsidRPr="003C72AC" w:rsidRDefault="001F41EC" w:rsidP="00291240">
            <w:pPr>
              <w:rPr>
                <w:rFonts w:cs="Arial"/>
                <w:sz w:val="19"/>
                <w:szCs w:val="19"/>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1F41EC" w:rsidRPr="003C72AC" w:rsidRDefault="001F41EC" w:rsidP="00291240">
            <w:pPr>
              <w:jc w:val="center"/>
              <w:rPr>
                <w:rFonts w:cs="Arial"/>
                <w:sz w:val="19"/>
                <w:szCs w:val="19"/>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1F41EC" w:rsidRPr="003C72AC" w:rsidRDefault="001F41EC" w:rsidP="00291240">
            <w:pPr>
              <w:jc w:val="center"/>
              <w:rPr>
                <w:rFonts w:cs="Arial"/>
                <w:sz w:val="19"/>
                <w:szCs w:val="19"/>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1F41EC" w:rsidRPr="00821664" w:rsidRDefault="001F41EC" w:rsidP="00291240">
            <w:pPr>
              <w:jc w:val="center"/>
              <w:rPr>
                <w:rFonts w:cs="Arial"/>
                <w:sz w:val="19"/>
                <w:szCs w:val="19"/>
              </w:rPr>
            </w:pPr>
          </w:p>
        </w:tc>
        <w:tc>
          <w:tcPr>
            <w:tcW w:w="1291" w:type="dxa"/>
            <w:tcBorders>
              <w:top w:val="single" w:sz="4" w:space="0" w:color="auto"/>
              <w:left w:val="nil"/>
              <w:bottom w:val="single" w:sz="4" w:space="0" w:color="auto"/>
              <w:right w:val="single" w:sz="4" w:space="0" w:color="auto"/>
            </w:tcBorders>
            <w:shd w:val="clear" w:color="auto" w:fill="auto"/>
            <w:vAlign w:val="center"/>
          </w:tcPr>
          <w:p w:rsidR="001F41EC" w:rsidRPr="00821664" w:rsidRDefault="001F41EC" w:rsidP="00291240">
            <w:pPr>
              <w:jc w:val="center"/>
              <w:rPr>
                <w:rFonts w:cs="Arial"/>
                <w:sz w:val="19"/>
                <w:szCs w:val="19"/>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1F41EC" w:rsidRPr="003C72AC" w:rsidRDefault="001F41EC" w:rsidP="00291240">
            <w:pPr>
              <w:jc w:val="center"/>
              <w:rPr>
                <w:rFonts w:cs="Arial"/>
                <w:sz w:val="19"/>
                <w:szCs w:val="19"/>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1F41EC" w:rsidRPr="003C72AC" w:rsidRDefault="001F41EC" w:rsidP="00291240">
            <w:pPr>
              <w:jc w:val="center"/>
              <w:rPr>
                <w:rFonts w:cs="Arial"/>
                <w:sz w:val="19"/>
                <w:szCs w:val="19"/>
              </w:rPr>
            </w:pPr>
          </w:p>
        </w:tc>
      </w:tr>
      <w:tr w:rsidR="001F41EC" w:rsidRPr="0093140D" w:rsidTr="00291240">
        <w:trPr>
          <w:trHeight w:val="220"/>
        </w:trPr>
        <w:tc>
          <w:tcPr>
            <w:tcW w:w="103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F41EC" w:rsidRPr="0093140D" w:rsidRDefault="001F41EC" w:rsidP="00291240">
            <w:pPr>
              <w:jc w:val="center"/>
              <w:rPr>
                <w:rFonts w:cs="Arial"/>
                <w:b/>
                <w:sz w:val="19"/>
                <w:szCs w:val="19"/>
                <w:lang w:val="ru-RU"/>
              </w:rPr>
            </w:pPr>
            <w:r w:rsidRPr="0093140D">
              <w:rPr>
                <w:rFonts w:cs="Arial"/>
                <w:b/>
                <w:sz w:val="19"/>
                <w:szCs w:val="19"/>
                <w:lang w:val="ru-RU"/>
              </w:rPr>
              <w:t>Маршруты с возмещением расходов, связанных исключительно с перевозкой граждан, имеющих право на льготный проезд</w:t>
            </w:r>
          </w:p>
        </w:tc>
      </w:tr>
      <w:tr w:rsidR="001F41EC" w:rsidRPr="0093140D" w:rsidTr="00291240">
        <w:trPr>
          <w:trHeight w:val="220"/>
        </w:trPr>
        <w:tc>
          <w:tcPr>
            <w:tcW w:w="103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F41EC" w:rsidRPr="0093140D" w:rsidRDefault="001F41EC" w:rsidP="00291240">
            <w:pPr>
              <w:jc w:val="center"/>
              <w:rPr>
                <w:rFonts w:cs="Arial"/>
                <w:i/>
                <w:sz w:val="19"/>
                <w:szCs w:val="19"/>
                <w:lang w:val="ru-RU"/>
              </w:rPr>
            </w:pPr>
            <w:r w:rsidRPr="0093140D">
              <w:rPr>
                <w:rFonts w:cs="Arial"/>
                <w:i/>
                <w:iCs/>
                <w:sz w:val="19"/>
                <w:szCs w:val="19"/>
                <w:lang w:val="ru-RU"/>
              </w:rPr>
              <w:t>Междугородные межмуниципальные</w:t>
            </w:r>
            <w:r w:rsidRPr="0093140D">
              <w:rPr>
                <w:rFonts w:cs="Arial"/>
                <w:i/>
                <w:sz w:val="19"/>
                <w:szCs w:val="19"/>
                <w:lang w:val="ru-RU"/>
              </w:rPr>
              <w:t xml:space="preserve"> маршруты, связывающие городские поселения, которые являются административными центрами муниципальных районов, с населенными пунктами данных муниципальных районов:</w:t>
            </w:r>
          </w:p>
        </w:tc>
      </w:tr>
      <w:tr w:rsidR="001F41EC" w:rsidRPr="0093140D" w:rsidTr="00291240">
        <w:trPr>
          <w:trHeight w:val="220"/>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1EC" w:rsidRPr="0093140D" w:rsidRDefault="001F41EC" w:rsidP="00291240">
            <w:pPr>
              <w:jc w:val="center"/>
              <w:rPr>
                <w:rFonts w:cs="Arial"/>
                <w:sz w:val="19"/>
                <w:szCs w:val="19"/>
                <w:lang w:val="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F41EC" w:rsidRPr="0093140D" w:rsidRDefault="001F41EC" w:rsidP="00291240">
            <w:pPr>
              <w:rPr>
                <w:rFonts w:cs="Arial"/>
                <w:sz w:val="19"/>
                <w:szCs w:val="19"/>
                <w:lang w:val="ru-RU"/>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1F41EC" w:rsidRPr="0093140D" w:rsidRDefault="001F41EC" w:rsidP="00291240">
            <w:pPr>
              <w:jc w:val="center"/>
              <w:rPr>
                <w:rFonts w:cs="Arial"/>
                <w:sz w:val="19"/>
                <w:szCs w:val="19"/>
                <w:lang w:val="ru-RU"/>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1F41EC" w:rsidRPr="0093140D" w:rsidRDefault="001F41EC" w:rsidP="00291240">
            <w:pPr>
              <w:jc w:val="center"/>
              <w:rPr>
                <w:rFonts w:cs="Arial"/>
                <w:sz w:val="19"/>
                <w:szCs w:val="19"/>
                <w:lang w:val="ru-RU"/>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1F41EC" w:rsidRPr="0093140D" w:rsidRDefault="001F41EC" w:rsidP="00291240">
            <w:pPr>
              <w:jc w:val="center"/>
              <w:rPr>
                <w:rFonts w:cs="Arial"/>
                <w:sz w:val="19"/>
                <w:szCs w:val="19"/>
                <w:lang w:val="ru-RU"/>
              </w:rPr>
            </w:pPr>
          </w:p>
        </w:tc>
        <w:tc>
          <w:tcPr>
            <w:tcW w:w="1291" w:type="dxa"/>
            <w:tcBorders>
              <w:top w:val="single" w:sz="4" w:space="0" w:color="auto"/>
              <w:left w:val="nil"/>
              <w:bottom w:val="single" w:sz="4" w:space="0" w:color="auto"/>
              <w:right w:val="single" w:sz="4" w:space="0" w:color="auto"/>
            </w:tcBorders>
            <w:shd w:val="clear" w:color="auto" w:fill="auto"/>
            <w:vAlign w:val="center"/>
          </w:tcPr>
          <w:p w:rsidR="001F41EC" w:rsidRPr="0093140D" w:rsidRDefault="001F41EC" w:rsidP="00291240">
            <w:pPr>
              <w:jc w:val="center"/>
              <w:rPr>
                <w:rFonts w:cs="Arial"/>
                <w:sz w:val="19"/>
                <w:szCs w:val="19"/>
                <w:lang w:val="ru-RU"/>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1F41EC" w:rsidRPr="0093140D" w:rsidRDefault="001F41EC" w:rsidP="00291240">
            <w:pPr>
              <w:jc w:val="center"/>
              <w:rPr>
                <w:rFonts w:cs="Arial"/>
                <w:sz w:val="19"/>
                <w:szCs w:val="19"/>
                <w:lang w:val="ru-RU"/>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1F41EC" w:rsidRPr="0093140D" w:rsidRDefault="001F41EC" w:rsidP="00291240">
            <w:pPr>
              <w:jc w:val="center"/>
              <w:rPr>
                <w:rFonts w:cs="Arial"/>
                <w:sz w:val="19"/>
                <w:szCs w:val="19"/>
                <w:lang w:val="ru-RU"/>
              </w:rPr>
            </w:pPr>
          </w:p>
        </w:tc>
      </w:tr>
      <w:tr w:rsidR="001F41EC" w:rsidRPr="0093140D" w:rsidTr="00291240">
        <w:trPr>
          <w:trHeight w:val="220"/>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1EC" w:rsidRPr="0093140D" w:rsidRDefault="001F41EC" w:rsidP="00291240">
            <w:pPr>
              <w:jc w:val="center"/>
              <w:rPr>
                <w:rFonts w:cs="Arial"/>
                <w:sz w:val="19"/>
                <w:szCs w:val="19"/>
                <w:lang w:val="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F41EC" w:rsidRPr="0093140D" w:rsidRDefault="001F41EC" w:rsidP="00291240">
            <w:pPr>
              <w:rPr>
                <w:rFonts w:cs="Arial"/>
                <w:sz w:val="19"/>
                <w:szCs w:val="19"/>
                <w:lang w:val="ru-RU"/>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1F41EC" w:rsidRPr="0093140D" w:rsidRDefault="001F41EC" w:rsidP="00291240">
            <w:pPr>
              <w:jc w:val="center"/>
              <w:rPr>
                <w:rFonts w:cs="Arial"/>
                <w:sz w:val="19"/>
                <w:szCs w:val="19"/>
                <w:lang w:val="ru-RU"/>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1F41EC" w:rsidRPr="0093140D" w:rsidRDefault="001F41EC" w:rsidP="00291240">
            <w:pPr>
              <w:jc w:val="center"/>
              <w:rPr>
                <w:rFonts w:cs="Arial"/>
                <w:sz w:val="19"/>
                <w:szCs w:val="19"/>
                <w:lang w:val="ru-RU"/>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1F41EC" w:rsidRPr="0093140D" w:rsidRDefault="001F41EC" w:rsidP="00291240">
            <w:pPr>
              <w:jc w:val="center"/>
              <w:rPr>
                <w:rFonts w:cs="Arial"/>
                <w:sz w:val="19"/>
                <w:szCs w:val="19"/>
                <w:lang w:val="ru-RU"/>
              </w:rPr>
            </w:pPr>
          </w:p>
        </w:tc>
        <w:tc>
          <w:tcPr>
            <w:tcW w:w="1291" w:type="dxa"/>
            <w:tcBorders>
              <w:top w:val="single" w:sz="4" w:space="0" w:color="auto"/>
              <w:left w:val="nil"/>
              <w:bottom w:val="single" w:sz="4" w:space="0" w:color="auto"/>
              <w:right w:val="single" w:sz="4" w:space="0" w:color="auto"/>
            </w:tcBorders>
            <w:shd w:val="clear" w:color="auto" w:fill="auto"/>
            <w:vAlign w:val="center"/>
          </w:tcPr>
          <w:p w:rsidR="001F41EC" w:rsidRPr="0093140D" w:rsidRDefault="001F41EC" w:rsidP="00291240">
            <w:pPr>
              <w:jc w:val="center"/>
              <w:rPr>
                <w:rFonts w:cs="Arial"/>
                <w:sz w:val="19"/>
                <w:szCs w:val="19"/>
                <w:lang w:val="ru-RU"/>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1F41EC" w:rsidRPr="0093140D" w:rsidRDefault="001F41EC" w:rsidP="00291240">
            <w:pPr>
              <w:jc w:val="center"/>
              <w:rPr>
                <w:rFonts w:cs="Arial"/>
                <w:sz w:val="19"/>
                <w:szCs w:val="19"/>
                <w:lang w:val="ru-RU"/>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1F41EC" w:rsidRPr="0093140D" w:rsidRDefault="001F41EC" w:rsidP="00291240">
            <w:pPr>
              <w:jc w:val="center"/>
              <w:rPr>
                <w:rFonts w:cs="Arial"/>
                <w:sz w:val="19"/>
                <w:szCs w:val="19"/>
                <w:lang w:val="ru-RU"/>
              </w:rPr>
            </w:pPr>
          </w:p>
        </w:tc>
      </w:tr>
      <w:tr w:rsidR="001F41EC" w:rsidRPr="0093140D" w:rsidTr="00291240">
        <w:trPr>
          <w:trHeight w:val="220"/>
        </w:trPr>
        <w:tc>
          <w:tcPr>
            <w:tcW w:w="103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F41EC" w:rsidRPr="0093140D" w:rsidRDefault="001F41EC" w:rsidP="00291240">
            <w:pPr>
              <w:jc w:val="center"/>
              <w:rPr>
                <w:rFonts w:cs="Arial"/>
                <w:b/>
                <w:sz w:val="19"/>
                <w:szCs w:val="19"/>
                <w:lang w:val="ru-RU"/>
              </w:rPr>
            </w:pPr>
            <w:r w:rsidRPr="0093140D">
              <w:rPr>
                <w:rFonts w:cs="Arial"/>
                <w:b/>
                <w:sz w:val="19"/>
                <w:szCs w:val="19"/>
                <w:lang w:val="ru-RU"/>
              </w:rPr>
              <w:t xml:space="preserve">Маршруты с возмещением расходов, связанных исключительно с </w:t>
            </w:r>
            <w:r w:rsidRPr="0093140D">
              <w:rPr>
                <w:rFonts w:cs="Arial"/>
                <w:b/>
                <w:iCs/>
                <w:sz w:val="19"/>
                <w:szCs w:val="19"/>
                <w:lang w:val="ru-RU"/>
              </w:rPr>
              <w:t xml:space="preserve">регулированием тарифов </w:t>
            </w:r>
          </w:p>
        </w:tc>
      </w:tr>
      <w:tr w:rsidR="001F41EC" w:rsidRPr="00821664" w:rsidTr="00291240">
        <w:trPr>
          <w:trHeight w:val="220"/>
        </w:trPr>
        <w:tc>
          <w:tcPr>
            <w:tcW w:w="103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F41EC" w:rsidRPr="00821664" w:rsidRDefault="001F41EC" w:rsidP="00291240">
            <w:pPr>
              <w:jc w:val="center"/>
              <w:rPr>
                <w:rFonts w:cs="Arial"/>
                <w:i/>
                <w:sz w:val="19"/>
                <w:szCs w:val="19"/>
              </w:rPr>
            </w:pPr>
            <w:proofErr w:type="spellStart"/>
            <w:r w:rsidRPr="00821664">
              <w:rPr>
                <w:rFonts w:cs="Arial"/>
                <w:i/>
                <w:sz w:val="19"/>
                <w:szCs w:val="19"/>
              </w:rPr>
              <w:t>Пригородные</w:t>
            </w:r>
            <w:proofErr w:type="spellEnd"/>
            <w:r w:rsidRPr="00821664">
              <w:rPr>
                <w:rFonts w:cs="Arial"/>
                <w:i/>
                <w:sz w:val="19"/>
                <w:szCs w:val="19"/>
              </w:rPr>
              <w:t xml:space="preserve"> </w:t>
            </w:r>
            <w:proofErr w:type="spellStart"/>
            <w:r w:rsidRPr="00821664">
              <w:rPr>
                <w:rFonts w:cs="Arial"/>
                <w:i/>
                <w:sz w:val="19"/>
                <w:szCs w:val="19"/>
              </w:rPr>
              <w:t>межмуниципальные</w:t>
            </w:r>
            <w:proofErr w:type="spellEnd"/>
            <w:r w:rsidRPr="00821664">
              <w:rPr>
                <w:rFonts w:cs="Arial"/>
                <w:i/>
                <w:sz w:val="19"/>
                <w:szCs w:val="19"/>
              </w:rPr>
              <w:t>:</w:t>
            </w:r>
          </w:p>
        </w:tc>
      </w:tr>
      <w:tr w:rsidR="001F41EC" w:rsidRPr="003C72AC" w:rsidTr="00291240">
        <w:trPr>
          <w:trHeight w:val="220"/>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1EC" w:rsidRPr="003C72AC" w:rsidRDefault="001F41EC" w:rsidP="00291240">
            <w:pPr>
              <w:jc w:val="center"/>
              <w:rPr>
                <w:rFonts w:cs="Arial"/>
                <w:sz w:val="19"/>
                <w:szCs w:val="19"/>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F41EC" w:rsidRPr="003C72AC" w:rsidRDefault="001F41EC" w:rsidP="00291240">
            <w:pPr>
              <w:rPr>
                <w:rFonts w:cs="Arial"/>
                <w:sz w:val="19"/>
                <w:szCs w:val="19"/>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1F41EC" w:rsidRPr="003C72AC" w:rsidRDefault="001F41EC" w:rsidP="00291240">
            <w:pPr>
              <w:jc w:val="center"/>
              <w:rPr>
                <w:rFonts w:cs="Arial"/>
                <w:sz w:val="19"/>
                <w:szCs w:val="19"/>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1F41EC" w:rsidRPr="003C72AC" w:rsidRDefault="001F41EC" w:rsidP="00291240">
            <w:pPr>
              <w:jc w:val="center"/>
              <w:rPr>
                <w:rFonts w:cs="Arial"/>
                <w:sz w:val="19"/>
                <w:szCs w:val="19"/>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1F41EC" w:rsidRPr="00821664" w:rsidRDefault="001F41EC" w:rsidP="00291240">
            <w:pPr>
              <w:jc w:val="center"/>
              <w:rPr>
                <w:rFonts w:cs="Arial"/>
                <w:sz w:val="19"/>
                <w:szCs w:val="19"/>
              </w:rPr>
            </w:pPr>
          </w:p>
        </w:tc>
        <w:tc>
          <w:tcPr>
            <w:tcW w:w="1291" w:type="dxa"/>
            <w:tcBorders>
              <w:top w:val="single" w:sz="4" w:space="0" w:color="auto"/>
              <w:left w:val="nil"/>
              <w:bottom w:val="single" w:sz="4" w:space="0" w:color="auto"/>
              <w:right w:val="single" w:sz="4" w:space="0" w:color="auto"/>
            </w:tcBorders>
            <w:shd w:val="clear" w:color="auto" w:fill="auto"/>
            <w:vAlign w:val="center"/>
          </w:tcPr>
          <w:p w:rsidR="001F41EC" w:rsidRPr="00821664" w:rsidRDefault="001F41EC" w:rsidP="00291240">
            <w:pPr>
              <w:jc w:val="center"/>
              <w:rPr>
                <w:rFonts w:cs="Arial"/>
                <w:sz w:val="19"/>
                <w:szCs w:val="19"/>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1F41EC" w:rsidRPr="003C72AC" w:rsidRDefault="001F41EC" w:rsidP="00291240">
            <w:pPr>
              <w:jc w:val="center"/>
              <w:rPr>
                <w:rFonts w:cs="Arial"/>
                <w:sz w:val="19"/>
                <w:szCs w:val="19"/>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1F41EC" w:rsidRPr="003C72AC" w:rsidRDefault="001F41EC" w:rsidP="00291240">
            <w:pPr>
              <w:jc w:val="center"/>
              <w:rPr>
                <w:rFonts w:cs="Arial"/>
                <w:sz w:val="19"/>
                <w:szCs w:val="19"/>
              </w:rPr>
            </w:pPr>
          </w:p>
        </w:tc>
      </w:tr>
      <w:tr w:rsidR="001F41EC" w:rsidRPr="003C72AC" w:rsidTr="00291240">
        <w:trPr>
          <w:trHeight w:val="220"/>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1EC" w:rsidRPr="003C72AC" w:rsidRDefault="001F41EC" w:rsidP="00291240">
            <w:pPr>
              <w:jc w:val="center"/>
              <w:rPr>
                <w:rFonts w:cs="Arial"/>
                <w:sz w:val="19"/>
                <w:szCs w:val="19"/>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F41EC" w:rsidRPr="003C72AC" w:rsidRDefault="001F41EC" w:rsidP="00291240">
            <w:pPr>
              <w:rPr>
                <w:rFonts w:cs="Arial"/>
                <w:sz w:val="19"/>
                <w:szCs w:val="19"/>
              </w:rPr>
            </w:pPr>
          </w:p>
        </w:tc>
        <w:tc>
          <w:tcPr>
            <w:tcW w:w="1215" w:type="dxa"/>
            <w:tcBorders>
              <w:top w:val="single" w:sz="4" w:space="0" w:color="auto"/>
              <w:left w:val="nil"/>
              <w:bottom w:val="single" w:sz="4" w:space="0" w:color="auto"/>
              <w:right w:val="single" w:sz="4" w:space="0" w:color="auto"/>
            </w:tcBorders>
            <w:shd w:val="clear" w:color="auto" w:fill="auto"/>
            <w:vAlign w:val="center"/>
          </w:tcPr>
          <w:p w:rsidR="001F41EC" w:rsidRPr="003C72AC" w:rsidRDefault="001F41EC" w:rsidP="00291240">
            <w:pPr>
              <w:jc w:val="center"/>
              <w:rPr>
                <w:rFonts w:cs="Arial"/>
                <w:sz w:val="19"/>
                <w:szCs w:val="19"/>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1F41EC" w:rsidRPr="003C72AC" w:rsidRDefault="001F41EC" w:rsidP="00291240">
            <w:pPr>
              <w:jc w:val="center"/>
              <w:rPr>
                <w:rFonts w:cs="Arial"/>
                <w:sz w:val="19"/>
                <w:szCs w:val="19"/>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1F41EC" w:rsidRPr="00821664" w:rsidRDefault="001F41EC" w:rsidP="00291240">
            <w:pPr>
              <w:jc w:val="center"/>
              <w:rPr>
                <w:rFonts w:cs="Arial"/>
                <w:sz w:val="19"/>
                <w:szCs w:val="19"/>
              </w:rPr>
            </w:pPr>
          </w:p>
        </w:tc>
        <w:tc>
          <w:tcPr>
            <w:tcW w:w="1291" w:type="dxa"/>
            <w:tcBorders>
              <w:top w:val="single" w:sz="4" w:space="0" w:color="auto"/>
              <w:left w:val="nil"/>
              <w:bottom w:val="single" w:sz="4" w:space="0" w:color="auto"/>
              <w:right w:val="single" w:sz="4" w:space="0" w:color="auto"/>
            </w:tcBorders>
            <w:shd w:val="clear" w:color="auto" w:fill="auto"/>
            <w:vAlign w:val="center"/>
          </w:tcPr>
          <w:p w:rsidR="001F41EC" w:rsidRPr="00821664" w:rsidRDefault="001F41EC" w:rsidP="00291240">
            <w:pPr>
              <w:jc w:val="center"/>
              <w:rPr>
                <w:rFonts w:cs="Arial"/>
                <w:sz w:val="19"/>
                <w:szCs w:val="19"/>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1F41EC" w:rsidRPr="003C72AC" w:rsidRDefault="001F41EC" w:rsidP="00291240">
            <w:pPr>
              <w:jc w:val="center"/>
              <w:rPr>
                <w:rFonts w:cs="Arial"/>
                <w:sz w:val="19"/>
                <w:szCs w:val="19"/>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1F41EC" w:rsidRPr="003C72AC" w:rsidRDefault="001F41EC" w:rsidP="00291240">
            <w:pPr>
              <w:jc w:val="center"/>
              <w:rPr>
                <w:rFonts w:cs="Arial"/>
                <w:sz w:val="19"/>
                <w:szCs w:val="19"/>
              </w:rPr>
            </w:pPr>
          </w:p>
        </w:tc>
      </w:tr>
    </w:tbl>
    <w:p w:rsidR="001F41EC" w:rsidRDefault="001F41EC" w:rsidP="001F41EC"/>
    <w:p w:rsidR="001611E6" w:rsidRDefault="001611E6"/>
    <w:sectPr w:rsidR="001611E6" w:rsidSect="001611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Baltica">
    <w:altName w:val="Times New Roman"/>
    <w:panose1 w:val="02020603050405020304"/>
    <w:charset w:val="00"/>
    <w:family w:val="roman"/>
    <w:pitch w:val="variable"/>
    <w:sig w:usb0="00000003" w:usb1="00000000" w:usb2="00000000" w:usb3="00000000" w:csb0="00000001" w:csb1="00000000"/>
  </w:font>
  <w:font w:name="ヒラギノ角ゴ Pro W3">
    <w:altName w:val="Times New Roman"/>
    <w:panose1 w:val="02020603050405020304"/>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D1" w:rsidRDefault="001F41EC">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D1" w:rsidRDefault="001F41EC">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D1" w:rsidRDefault="001F41EC">
    <w:pPr>
      <w:pStyle w:val="af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D1" w:rsidRDefault="001F41EC">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D1" w:rsidRDefault="001F41EC">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D1" w:rsidRDefault="001F41EC">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1C4A"/>
    <w:multiLevelType w:val="hybridMultilevel"/>
    <w:tmpl w:val="F8D6C0E8"/>
    <w:lvl w:ilvl="0" w:tplc="2B5E3D5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E769D2"/>
    <w:multiLevelType w:val="multilevel"/>
    <w:tmpl w:val="94DE96B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F9F7A0A"/>
    <w:multiLevelType w:val="hybridMultilevel"/>
    <w:tmpl w:val="3D5408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5B71B6"/>
    <w:multiLevelType w:val="hybridMultilevel"/>
    <w:tmpl w:val="E1B21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481D75"/>
    <w:multiLevelType w:val="hybridMultilevel"/>
    <w:tmpl w:val="A2866502"/>
    <w:lvl w:ilvl="0" w:tplc="2B5E3D5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F85543"/>
    <w:multiLevelType w:val="hybridMultilevel"/>
    <w:tmpl w:val="8E528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C56D09"/>
    <w:multiLevelType w:val="hybridMultilevel"/>
    <w:tmpl w:val="87D68DA4"/>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7">
    <w:nsid w:val="2A2929C7"/>
    <w:multiLevelType w:val="hybridMultilevel"/>
    <w:tmpl w:val="DF845014"/>
    <w:lvl w:ilvl="0" w:tplc="2B5E3D5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F0535E"/>
    <w:multiLevelType w:val="hybridMultilevel"/>
    <w:tmpl w:val="065EB64C"/>
    <w:lvl w:ilvl="0" w:tplc="0620627A">
      <w:start w:val="1"/>
      <w:numFmt w:val="bullet"/>
      <w:lvlText w:val=""/>
      <w:lvlJc w:val="left"/>
      <w:pPr>
        <w:tabs>
          <w:tab w:val="num" w:pos="2402"/>
        </w:tabs>
        <w:ind w:left="1418" w:firstLine="624"/>
      </w:pPr>
      <w:rPr>
        <w:rFonts w:ascii="Symbol" w:hAnsi="Symbol" w:hint="default"/>
      </w:rPr>
    </w:lvl>
    <w:lvl w:ilvl="1" w:tplc="0620627A">
      <w:start w:val="1"/>
      <w:numFmt w:val="bullet"/>
      <w:lvlText w:val=""/>
      <w:lvlJc w:val="left"/>
      <w:pPr>
        <w:tabs>
          <w:tab w:val="num" w:pos="2149"/>
        </w:tabs>
        <w:ind w:left="1165" w:firstLine="624"/>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4892817"/>
    <w:multiLevelType w:val="hybridMultilevel"/>
    <w:tmpl w:val="432AF61C"/>
    <w:lvl w:ilvl="0" w:tplc="2B5E3D5A">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7074ABB"/>
    <w:multiLevelType w:val="multilevel"/>
    <w:tmpl w:val="C9426206"/>
    <w:lvl w:ilvl="0">
      <w:start w:val="1"/>
      <w:numFmt w:val="decimal"/>
      <w:lvlText w:val="%1."/>
      <w:lvlJc w:val="left"/>
      <w:pPr>
        <w:ind w:left="899"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1" w:hanging="720"/>
      </w:pPr>
      <w:rPr>
        <w:rFonts w:hint="default"/>
      </w:rPr>
    </w:lvl>
    <w:lvl w:ilvl="3">
      <w:start w:val="1"/>
      <w:numFmt w:val="decimal"/>
      <w:isLgl/>
      <w:lvlText w:val="%1.%2.%3.%4."/>
      <w:lvlJc w:val="left"/>
      <w:pPr>
        <w:ind w:left="1622" w:hanging="1080"/>
      </w:pPr>
      <w:rPr>
        <w:rFonts w:hint="default"/>
      </w:rPr>
    </w:lvl>
    <w:lvl w:ilvl="4">
      <w:start w:val="1"/>
      <w:numFmt w:val="decimal"/>
      <w:isLgl/>
      <w:lvlText w:val="%1.%2.%3.%4.%5."/>
      <w:lvlJc w:val="left"/>
      <w:pPr>
        <w:ind w:left="1623" w:hanging="1080"/>
      </w:pPr>
      <w:rPr>
        <w:rFonts w:hint="default"/>
      </w:rPr>
    </w:lvl>
    <w:lvl w:ilvl="5">
      <w:start w:val="1"/>
      <w:numFmt w:val="decimal"/>
      <w:isLgl/>
      <w:lvlText w:val="%1.%2.%3.%4.%5.%6."/>
      <w:lvlJc w:val="left"/>
      <w:pPr>
        <w:ind w:left="1984" w:hanging="1440"/>
      </w:pPr>
      <w:rPr>
        <w:rFonts w:hint="default"/>
      </w:rPr>
    </w:lvl>
    <w:lvl w:ilvl="6">
      <w:start w:val="1"/>
      <w:numFmt w:val="decimal"/>
      <w:isLgl/>
      <w:lvlText w:val="%1.%2.%3.%4.%5.%6.%7."/>
      <w:lvlJc w:val="left"/>
      <w:pPr>
        <w:ind w:left="2345" w:hanging="1800"/>
      </w:pPr>
      <w:rPr>
        <w:rFonts w:hint="default"/>
      </w:rPr>
    </w:lvl>
    <w:lvl w:ilvl="7">
      <w:start w:val="1"/>
      <w:numFmt w:val="decimal"/>
      <w:isLgl/>
      <w:lvlText w:val="%1.%2.%3.%4.%5.%6.%7.%8."/>
      <w:lvlJc w:val="left"/>
      <w:pPr>
        <w:ind w:left="2346" w:hanging="1800"/>
      </w:pPr>
      <w:rPr>
        <w:rFonts w:hint="default"/>
      </w:rPr>
    </w:lvl>
    <w:lvl w:ilvl="8">
      <w:start w:val="1"/>
      <w:numFmt w:val="decimal"/>
      <w:isLgl/>
      <w:lvlText w:val="%1.%2.%3.%4.%5.%6.%7.%8.%9."/>
      <w:lvlJc w:val="left"/>
      <w:pPr>
        <w:ind w:left="2707" w:hanging="2160"/>
      </w:pPr>
      <w:rPr>
        <w:rFonts w:hint="default"/>
      </w:rPr>
    </w:lvl>
  </w:abstractNum>
  <w:abstractNum w:abstractNumId="11">
    <w:nsid w:val="3B0B65ED"/>
    <w:multiLevelType w:val="hybridMultilevel"/>
    <w:tmpl w:val="4EF45E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08F762E"/>
    <w:multiLevelType w:val="hybridMultilevel"/>
    <w:tmpl w:val="C81EB508"/>
    <w:lvl w:ilvl="0" w:tplc="EDDA52BE">
      <w:start w:val="1"/>
      <w:numFmt w:val="russianLower"/>
      <w:lvlText w:val="%1)"/>
      <w:lvlJc w:val="left"/>
      <w:pPr>
        <w:tabs>
          <w:tab w:val="num" w:pos="1800"/>
        </w:tabs>
        <w:ind w:left="18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99A510F"/>
    <w:multiLevelType w:val="multilevel"/>
    <w:tmpl w:val="DDBACC0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B4B326E"/>
    <w:multiLevelType w:val="multilevel"/>
    <w:tmpl w:val="1A6C1032"/>
    <w:lvl w:ilvl="0">
      <w:start w:val="1"/>
      <w:numFmt w:val="lowerLetter"/>
      <w:lvlText w:val="%1)"/>
      <w:lvlJc w:val="left"/>
      <w:pPr>
        <w:tabs>
          <w:tab w:val="num" w:pos="1800"/>
        </w:tabs>
        <w:ind w:left="180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E096652"/>
    <w:multiLevelType w:val="hybridMultilevel"/>
    <w:tmpl w:val="61DE0536"/>
    <w:lvl w:ilvl="0" w:tplc="2B5E3D5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E9D6B2A"/>
    <w:multiLevelType w:val="hybridMultilevel"/>
    <w:tmpl w:val="EEC6E1D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5F841CCB"/>
    <w:multiLevelType w:val="hybridMultilevel"/>
    <w:tmpl w:val="82E62298"/>
    <w:lvl w:ilvl="0" w:tplc="3490D992">
      <w:start w:val="1"/>
      <w:numFmt w:val="bullet"/>
      <w:lvlText w:val="–"/>
      <w:lvlJc w:val="left"/>
      <w:pPr>
        <w:tabs>
          <w:tab w:val="num" w:pos="2149"/>
        </w:tabs>
        <w:ind w:left="2149" w:hanging="360"/>
      </w:pPr>
      <w:rPr>
        <w:rFonts w:ascii="Arial" w:hAnsi="Arial" w:hint="default"/>
      </w:rPr>
    </w:lvl>
    <w:lvl w:ilvl="1" w:tplc="0620627A">
      <w:start w:val="1"/>
      <w:numFmt w:val="bullet"/>
      <w:lvlText w:val=""/>
      <w:lvlJc w:val="left"/>
      <w:pPr>
        <w:tabs>
          <w:tab w:val="num" w:pos="2149"/>
        </w:tabs>
        <w:ind w:left="1165" w:firstLine="624"/>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628C5A8E"/>
    <w:multiLevelType w:val="multilevel"/>
    <w:tmpl w:val="FC98D7BE"/>
    <w:lvl w:ilvl="0">
      <w:start w:val="3"/>
      <w:numFmt w:val="decimal"/>
      <w:lvlText w:val="%1."/>
      <w:lvlJc w:val="left"/>
      <w:pPr>
        <w:tabs>
          <w:tab w:val="num" w:pos="360"/>
        </w:tabs>
        <w:ind w:left="360" w:hanging="360"/>
      </w:pPr>
    </w:lvl>
    <w:lvl w:ilvl="1">
      <w:start w:val="1"/>
      <w:numFmt w:val="decimal"/>
      <w:lvlText w:val="%1.%2."/>
      <w:lvlJc w:val="left"/>
      <w:pPr>
        <w:tabs>
          <w:tab w:val="num" w:pos="1427"/>
        </w:tabs>
        <w:ind w:left="1427" w:hanging="720"/>
      </w:pPr>
      <w:rPr>
        <w:b w:val="0"/>
      </w:rPr>
    </w:lvl>
    <w:lvl w:ilvl="2">
      <w:start w:val="1"/>
      <w:numFmt w:val="decimal"/>
      <w:lvlText w:val="%1.%2.%3."/>
      <w:lvlJc w:val="left"/>
      <w:pPr>
        <w:tabs>
          <w:tab w:val="num" w:pos="2134"/>
        </w:tabs>
        <w:ind w:left="2134" w:hanging="720"/>
      </w:pPr>
      <w:rPr>
        <w:b w:val="0"/>
      </w:rPr>
    </w:lvl>
    <w:lvl w:ilvl="3">
      <w:start w:val="1"/>
      <w:numFmt w:val="decimal"/>
      <w:lvlText w:val="%1.%2.%3.%4."/>
      <w:lvlJc w:val="left"/>
      <w:pPr>
        <w:tabs>
          <w:tab w:val="num" w:pos="3201"/>
        </w:tabs>
        <w:ind w:left="3201" w:hanging="1080"/>
      </w:pPr>
    </w:lvl>
    <w:lvl w:ilvl="4">
      <w:start w:val="1"/>
      <w:numFmt w:val="decimal"/>
      <w:lvlText w:val="%1.%2.%3.%4.%5."/>
      <w:lvlJc w:val="left"/>
      <w:pPr>
        <w:tabs>
          <w:tab w:val="num" w:pos="3908"/>
        </w:tabs>
        <w:ind w:left="3908" w:hanging="1080"/>
      </w:pPr>
    </w:lvl>
    <w:lvl w:ilvl="5">
      <w:start w:val="1"/>
      <w:numFmt w:val="decimal"/>
      <w:lvlText w:val="%1.%2.%3.%4.%5.%6."/>
      <w:lvlJc w:val="left"/>
      <w:pPr>
        <w:tabs>
          <w:tab w:val="num" w:pos="4975"/>
        </w:tabs>
        <w:ind w:left="4975" w:hanging="1440"/>
      </w:pPr>
    </w:lvl>
    <w:lvl w:ilvl="6">
      <w:start w:val="1"/>
      <w:numFmt w:val="decimal"/>
      <w:lvlText w:val="%1.%2.%3.%4.%5.%6.%7."/>
      <w:lvlJc w:val="left"/>
      <w:pPr>
        <w:tabs>
          <w:tab w:val="num" w:pos="5682"/>
        </w:tabs>
        <w:ind w:left="5682" w:hanging="1440"/>
      </w:pPr>
    </w:lvl>
    <w:lvl w:ilvl="7">
      <w:start w:val="1"/>
      <w:numFmt w:val="decimal"/>
      <w:lvlText w:val="%1.%2.%3.%4.%5.%6.%7.%8."/>
      <w:lvlJc w:val="left"/>
      <w:pPr>
        <w:tabs>
          <w:tab w:val="num" w:pos="6749"/>
        </w:tabs>
        <w:ind w:left="6749" w:hanging="1800"/>
      </w:pPr>
    </w:lvl>
    <w:lvl w:ilvl="8">
      <w:start w:val="1"/>
      <w:numFmt w:val="decimal"/>
      <w:lvlText w:val="%1.%2.%3.%4.%5.%6.%7.%8.%9."/>
      <w:lvlJc w:val="left"/>
      <w:pPr>
        <w:tabs>
          <w:tab w:val="num" w:pos="7456"/>
        </w:tabs>
        <w:ind w:left="7456" w:hanging="1800"/>
      </w:pPr>
    </w:lvl>
  </w:abstractNum>
  <w:abstractNum w:abstractNumId="19">
    <w:nsid w:val="6B9052FF"/>
    <w:multiLevelType w:val="hybridMultilevel"/>
    <w:tmpl w:val="94DE96BC"/>
    <w:lvl w:ilvl="0" w:tplc="2B5E3D5A">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BE20EE4"/>
    <w:multiLevelType w:val="hybridMultilevel"/>
    <w:tmpl w:val="D5D25770"/>
    <w:lvl w:ilvl="0" w:tplc="2B5E3D5A">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17B501A"/>
    <w:multiLevelType w:val="hybridMultilevel"/>
    <w:tmpl w:val="6E7CED30"/>
    <w:lvl w:ilvl="0" w:tplc="C60AEEB0">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732A5832"/>
    <w:multiLevelType w:val="hybridMultilevel"/>
    <w:tmpl w:val="961647C0"/>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3321DD6"/>
    <w:multiLevelType w:val="multilevel"/>
    <w:tmpl w:val="961647C0"/>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5A86EC6"/>
    <w:multiLevelType w:val="hybridMultilevel"/>
    <w:tmpl w:val="779CF5B6"/>
    <w:lvl w:ilvl="0" w:tplc="1D6C21D0">
      <w:start w:val="7"/>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5">
    <w:nsid w:val="7F55247C"/>
    <w:multiLevelType w:val="hybridMultilevel"/>
    <w:tmpl w:val="DDBACC08"/>
    <w:lvl w:ilvl="0" w:tplc="2B5E3D5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0"/>
  </w:num>
  <w:num w:numId="4">
    <w:abstractNumId w:val="17"/>
  </w:num>
  <w:num w:numId="5">
    <w:abstractNumId w:val="8"/>
  </w:num>
  <w:num w:numId="6">
    <w:abstractNumId w:val="25"/>
  </w:num>
  <w:num w:numId="7">
    <w:abstractNumId w:val="13"/>
  </w:num>
  <w:num w:numId="8">
    <w:abstractNumId w:val="22"/>
  </w:num>
  <w:num w:numId="9">
    <w:abstractNumId w:val="23"/>
  </w:num>
  <w:num w:numId="10">
    <w:abstractNumId w:val="12"/>
  </w:num>
  <w:num w:numId="11">
    <w:abstractNumId w:val="14"/>
  </w:num>
  <w:num w:numId="12">
    <w:abstractNumId w:val="19"/>
  </w:num>
  <w:num w:numId="13">
    <w:abstractNumId w:val="1"/>
  </w:num>
  <w:num w:numId="14">
    <w:abstractNumId w:val="20"/>
  </w:num>
  <w:num w:numId="15">
    <w:abstractNumId w:val="15"/>
  </w:num>
  <w:num w:numId="16">
    <w:abstractNumId w:val="7"/>
  </w:num>
  <w:num w:numId="17">
    <w:abstractNumId w:val="9"/>
  </w:num>
  <w:num w:numId="18">
    <w:abstractNumId w:val="3"/>
  </w:num>
  <w:num w:numId="1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num>
  <w:num w:numId="22">
    <w:abstractNumId w:val="2"/>
  </w:num>
  <w:num w:numId="23">
    <w:abstractNumId w:val="5"/>
  </w:num>
  <w:num w:numId="24">
    <w:abstractNumId w:val="10"/>
  </w:num>
  <w:num w:numId="25">
    <w:abstractNumId w:val="24"/>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1EC"/>
    <w:rsid w:val="00000715"/>
    <w:rsid w:val="00000C5C"/>
    <w:rsid w:val="000013AB"/>
    <w:rsid w:val="000029A2"/>
    <w:rsid w:val="00002D0B"/>
    <w:rsid w:val="0000339A"/>
    <w:rsid w:val="00003429"/>
    <w:rsid w:val="00004ABE"/>
    <w:rsid w:val="00004C97"/>
    <w:rsid w:val="00005D36"/>
    <w:rsid w:val="00006D84"/>
    <w:rsid w:val="00007645"/>
    <w:rsid w:val="00011322"/>
    <w:rsid w:val="00011890"/>
    <w:rsid w:val="00011CA4"/>
    <w:rsid w:val="00012290"/>
    <w:rsid w:val="00013591"/>
    <w:rsid w:val="000135A4"/>
    <w:rsid w:val="00013BE2"/>
    <w:rsid w:val="0001414D"/>
    <w:rsid w:val="00015566"/>
    <w:rsid w:val="00015BA0"/>
    <w:rsid w:val="00015E1F"/>
    <w:rsid w:val="00016795"/>
    <w:rsid w:val="00016974"/>
    <w:rsid w:val="000169ED"/>
    <w:rsid w:val="00017730"/>
    <w:rsid w:val="0002021C"/>
    <w:rsid w:val="00021E07"/>
    <w:rsid w:val="00023205"/>
    <w:rsid w:val="00025648"/>
    <w:rsid w:val="00026467"/>
    <w:rsid w:val="00026476"/>
    <w:rsid w:val="00027621"/>
    <w:rsid w:val="00030622"/>
    <w:rsid w:val="00031405"/>
    <w:rsid w:val="00031442"/>
    <w:rsid w:val="000328B4"/>
    <w:rsid w:val="000337FF"/>
    <w:rsid w:val="000338A2"/>
    <w:rsid w:val="00033D70"/>
    <w:rsid w:val="00034033"/>
    <w:rsid w:val="00034553"/>
    <w:rsid w:val="00034F2B"/>
    <w:rsid w:val="00035459"/>
    <w:rsid w:val="00035576"/>
    <w:rsid w:val="0003686B"/>
    <w:rsid w:val="00036E07"/>
    <w:rsid w:val="00036FD8"/>
    <w:rsid w:val="0003736F"/>
    <w:rsid w:val="0004087A"/>
    <w:rsid w:val="00040F0B"/>
    <w:rsid w:val="00041E3D"/>
    <w:rsid w:val="00042E84"/>
    <w:rsid w:val="000430D4"/>
    <w:rsid w:val="00043B5F"/>
    <w:rsid w:val="000456B0"/>
    <w:rsid w:val="00045E34"/>
    <w:rsid w:val="00045EE2"/>
    <w:rsid w:val="000479C3"/>
    <w:rsid w:val="00050441"/>
    <w:rsid w:val="0005142C"/>
    <w:rsid w:val="0005150A"/>
    <w:rsid w:val="00052156"/>
    <w:rsid w:val="00053AC6"/>
    <w:rsid w:val="0005458E"/>
    <w:rsid w:val="00056669"/>
    <w:rsid w:val="00057233"/>
    <w:rsid w:val="0005725E"/>
    <w:rsid w:val="00057379"/>
    <w:rsid w:val="0005774B"/>
    <w:rsid w:val="00060E4D"/>
    <w:rsid w:val="0006152F"/>
    <w:rsid w:val="00061F9B"/>
    <w:rsid w:val="00062704"/>
    <w:rsid w:val="00063214"/>
    <w:rsid w:val="00063ABF"/>
    <w:rsid w:val="00063E21"/>
    <w:rsid w:val="00063F63"/>
    <w:rsid w:val="00065A1E"/>
    <w:rsid w:val="000660E1"/>
    <w:rsid w:val="00066B0E"/>
    <w:rsid w:val="00067BE7"/>
    <w:rsid w:val="00071A9A"/>
    <w:rsid w:val="00072349"/>
    <w:rsid w:val="00073676"/>
    <w:rsid w:val="00073CFA"/>
    <w:rsid w:val="0007434D"/>
    <w:rsid w:val="00074D3E"/>
    <w:rsid w:val="0007598D"/>
    <w:rsid w:val="00075E08"/>
    <w:rsid w:val="000805B2"/>
    <w:rsid w:val="00080E6E"/>
    <w:rsid w:val="000818ED"/>
    <w:rsid w:val="00081B37"/>
    <w:rsid w:val="000830AD"/>
    <w:rsid w:val="00083169"/>
    <w:rsid w:val="000836BC"/>
    <w:rsid w:val="000838F9"/>
    <w:rsid w:val="000839CC"/>
    <w:rsid w:val="00083B3C"/>
    <w:rsid w:val="00085C4B"/>
    <w:rsid w:val="00085CF2"/>
    <w:rsid w:val="00086488"/>
    <w:rsid w:val="000866EC"/>
    <w:rsid w:val="00086ED2"/>
    <w:rsid w:val="00087D57"/>
    <w:rsid w:val="0009075E"/>
    <w:rsid w:val="00090BBB"/>
    <w:rsid w:val="00090EAA"/>
    <w:rsid w:val="00090EC1"/>
    <w:rsid w:val="00091A2A"/>
    <w:rsid w:val="00091A8F"/>
    <w:rsid w:val="000920BC"/>
    <w:rsid w:val="00092B9D"/>
    <w:rsid w:val="00093139"/>
    <w:rsid w:val="000935E6"/>
    <w:rsid w:val="00093CC1"/>
    <w:rsid w:val="000940EE"/>
    <w:rsid w:val="000944D8"/>
    <w:rsid w:val="00094918"/>
    <w:rsid w:val="00094B25"/>
    <w:rsid w:val="00094C73"/>
    <w:rsid w:val="00095337"/>
    <w:rsid w:val="00096D47"/>
    <w:rsid w:val="00097E66"/>
    <w:rsid w:val="000A02DB"/>
    <w:rsid w:val="000A17FF"/>
    <w:rsid w:val="000A1F8E"/>
    <w:rsid w:val="000A2734"/>
    <w:rsid w:val="000A2F7D"/>
    <w:rsid w:val="000A3C82"/>
    <w:rsid w:val="000A4441"/>
    <w:rsid w:val="000A5043"/>
    <w:rsid w:val="000A5776"/>
    <w:rsid w:val="000A5907"/>
    <w:rsid w:val="000A60B4"/>
    <w:rsid w:val="000A60B8"/>
    <w:rsid w:val="000A6408"/>
    <w:rsid w:val="000A6CD9"/>
    <w:rsid w:val="000A6FAE"/>
    <w:rsid w:val="000B0581"/>
    <w:rsid w:val="000B0AFA"/>
    <w:rsid w:val="000B17E0"/>
    <w:rsid w:val="000B20E9"/>
    <w:rsid w:val="000B2106"/>
    <w:rsid w:val="000B2605"/>
    <w:rsid w:val="000B4F98"/>
    <w:rsid w:val="000B5520"/>
    <w:rsid w:val="000B5F6B"/>
    <w:rsid w:val="000B75D6"/>
    <w:rsid w:val="000C162C"/>
    <w:rsid w:val="000C3139"/>
    <w:rsid w:val="000C640C"/>
    <w:rsid w:val="000C78B6"/>
    <w:rsid w:val="000D08BB"/>
    <w:rsid w:val="000D098B"/>
    <w:rsid w:val="000D1545"/>
    <w:rsid w:val="000D15EB"/>
    <w:rsid w:val="000D1E91"/>
    <w:rsid w:val="000D3D17"/>
    <w:rsid w:val="000D474E"/>
    <w:rsid w:val="000D4C58"/>
    <w:rsid w:val="000D502C"/>
    <w:rsid w:val="000D5170"/>
    <w:rsid w:val="000D52C6"/>
    <w:rsid w:val="000D5862"/>
    <w:rsid w:val="000D6A8B"/>
    <w:rsid w:val="000E064F"/>
    <w:rsid w:val="000E10D9"/>
    <w:rsid w:val="000E1352"/>
    <w:rsid w:val="000E1691"/>
    <w:rsid w:val="000E1F68"/>
    <w:rsid w:val="000E3B2D"/>
    <w:rsid w:val="000E55C4"/>
    <w:rsid w:val="000E6419"/>
    <w:rsid w:val="000E6535"/>
    <w:rsid w:val="000E6D24"/>
    <w:rsid w:val="000F000E"/>
    <w:rsid w:val="000F01C6"/>
    <w:rsid w:val="000F0251"/>
    <w:rsid w:val="000F11CA"/>
    <w:rsid w:val="000F1518"/>
    <w:rsid w:val="000F2626"/>
    <w:rsid w:val="000F3177"/>
    <w:rsid w:val="000F396A"/>
    <w:rsid w:val="000F4009"/>
    <w:rsid w:val="000F432A"/>
    <w:rsid w:val="000F4C28"/>
    <w:rsid w:val="000F4D00"/>
    <w:rsid w:val="000F584C"/>
    <w:rsid w:val="000F5D07"/>
    <w:rsid w:val="000F5F74"/>
    <w:rsid w:val="000F78A4"/>
    <w:rsid w:val="00100110"/>
    <w:rsid w:val="00100D2A"/>
    <w:rsid w:val="00102773"/>
    <w:rsid w:val="001032BF"/>
    <w:rsid w:val="00103506"/>
    <w:rsid w:val="00104CAD"/>
    <w:rsid w:val="00105BF5"/>
    <w:rsid w:val="00105CFA"/>
    <w:rsid w:val="00105F05"/>
    <w:rsid w:val="00106650"/>
    <w:rsid w:val="00106941"/>
    <w:rsid w:val="00107112"/>
    <w:rsid w:val="00110438"/>
    <w:rsid w:val="001138FF"/>
    <w:rsid w:val="00114236"/>
    <w:rsid w:val="00114DD3"/>
    <w:rsid w:val="0011565F"/>
    <w:rsid w:val="00115845"/>
    <w:rsid w:val="00115D5B"/>
    <w:rsid w:val="001160D2"/>
    <w:rsid w:val="001161F4"/>
    <w:rsid w:val="00116A95"/>
    <w:rsid w:val="00116EEE"/>
    <w:rsid w:val="001206CE"/>
    <w:rsid w:val="00121109"/>
    <w:rsid w:val="00124E13"/>
    <w:rsid w:val="00125C7E"/>
    <w:rsid w:val="001268B1"/>
    <w:rsid w:val="00126A8F"/>
    <w:rsid w:val="00127311"/>
    <w:rsid w:val="00127B72"/>
    <w:rsid w:val="001319C4"/>
    <w:rsid w:val="00131F91"/>
    <w:rsid w:val="00132B43"/>
    <w:rsid w:val="00135449"/>
    <w:rsid w:val="00135468"/>
    <w:rsid w:val="00136ED8"/>
    <w:rsid w:val="00142132"/>
    <w:rsid w:val="00142BCD"/>
    <w:rsid w:val="00144610"/>
    <w:rsid w:val="00145084"/>
    <w:rsid w:val="001471A1"/>
    <w:rsid w:val="001478A6"/>
    <w:rsid w:val="0014792E"/>
    <w:rsid w:val="001509F5"/>
    <w:rsid w:val="001517A1"/>
    <w:rsid w:val="001524F9"/>
    <w:rsid w:val="0015303A"/>
    <w:rsid w:val="00153984"/>
    <w:rsid w:val="00154307"/>
    <w:rsid w:val="00154921"/>
    <w:rsid w:val="00156B32"/>
    <w:rsid w:val="00157AF7"/>
    <w:rsid w:val="00160444"/>
    <w:rsid w:val="001611E6"/>
    <w:rsid w:val="00162A98"/>
    <w:rsid w:val="00162B1C"/>
    <w:rsid w:val="00162F6B"/>
    <w:rsid w:val="00163107"/>
    <w:rsid w:val="00164157"/>
    <w:rsid w:val="001645FF"/>
    <w:rsid w:val="00164C8F"/>
    <w:rsid w:val="00165BA2"/>
    <w:rsid w:val="00166092"/>
    <w:rsid w:val="00170AD6"/>
    <w:rsid w:val="001725A2"/>
    <w:rsid w:val="00173A83"/>
    <w:rsid w:val="00174690"/>
    <w:rsid w:val="00175865"/>
    <w:rsid w:val="00175DFC"/>
    <w:rsid w:val="00176A00"/>
    <w:rsid w:val="0017724F"/>
    <w:rsid w:val="0017766A"/>
    <w:rsid w:val="00180AC0"/>
    <w:rsid w:val="00180BB9"/>
    <w:rsid w:val="00181B72"/>
    <w:rsid w:val="001821D0"/>
    <w:rsid w:val="001854B5"/>
    <w:rsid w:val="00186E3A"/>
    <w:rsid w:val="001873B2"/>
    <w:rsid w:val="001878DD"/>
    <w:rsid w:val="00187B3A"/>
    <w:rsid w:val="00191905"/>
    <w:rsid w:val="00191986"/>
    <w:rsid w:val="00193160"/>
    <w:rsid w:val="0019345C"/>
    <w:rsid w:val="00193832"/>
    <w:rsid w:val="0019469F"/>
    <w:rsid w:val="001949B8"/>
    <w:rsid w:val="00194BB5"/>
    <w:rsid w:val="0019514B"/>
    <w:rsid w:val="00195208"/>
    <w:rsid w:val="00195AFC"/>
    <w:rsid w:val="00195F92"/>
    <w:rsid w:val="0019614C"/>
    <w:rsid w:val="001963D4"/>
    <w:rsid w:val="001968A9"/>
    <w:rsid w:val="001969BE"/>
    <w:rsid w:val="00197791"/>
    <w:rsid w:val="001A07C0"/>
    <w:rsid w:val="001A102C"/>
    <w:rsid w:val="001A1BCF"/>
    <w:rsid w:val="001A27FB"/>
    <w:rsid w:val="001A49C7"/>
    <w:rsid w:val="001A4E2E"/>
    <w:rsid w:val="001A59D9"/>
    <w:rsid w:val="001A5E68"/>
    <w:rsid w:val="001A6264"/>
    <w:rsid w:val="001A6833"/>
    <w:rsid w:val="001A6A99"/>
    <w:rsid w:val="001A73FC"/>
    <w:rsid w:val="001A758C"/>
    <w:rsid w:val="001B0619"/>
    <w:rsid w:val="001B165D"/>
    <w:rsid w:val="001B167C"/>
    <w:rsid w:val="001B1809"/>
    <w:rsid w:val="001B1A70"/>
    <w:rsid w:val="001B291C"/>
    <w:rsid w:val="001B366B"/>
    <w:rsid w:val="001B3959"/>
    <w:rsid w:val="001B47BE"/>
    <w:rsid w:val="001B53FF"/>
    <w:rsid w:val="001B72D7"/>
    <w:rsid w:val="001B75DE"/>
    <w:rsid w:val="001B7A20"/>
    <w:rsid w:val="001B7B63"/>
    <w:rsid w:val="001C056D"/>
    <w:rsid w:val="001C1C0E"/>
    <w:rsid w:val="001C2CBB"/>
    <w:rsid w:val="001C36E2"/>
    <w:rsid w:val="001C42BD"/>
    <w:rsid w:val="001C4D13"/>
    <w:rsid w:val="001C5691"/>
    <w:rsid w:val="001C6E3F"/>
    <w:rsid w:val="001C7F98"/>
    <w:rsid w:val="001D13C8"/>
    <w:rsid w:val="001D1AB5"/>
    <w:rsid w:val="001D232E"/>
    <w:rsid w:val="001D2591"/>
    <w:rsid w:val="001D290E"/>
    <w:rsid w:val="001D297C"/>
    <w:rsid w:val="001D2CDA"/>
    <w:rsid w:val="001D3EBC"/>
    <w:rsid w:val="001D409A"/>
    <w:rsid w:val="001D52B0"/>
    <w:rsid w:val="001D5A8D"/>
    <w:rsid w:val="001D6DE9"/>
    <w:rsid w:val="001D76DA"/>
    <w:rsid w:val="001D7AE0"/>
    <w:rsid w:val="001D7DCE"/>
    <w:rsid w:val="001E0401"/>
    <w:rsid w:val="001E1074"/>
    <w:rsid w:val="001E1B89"/>
    <w:rsid w:val="001E1FBC"/>
    <w:rsid w:val="001E30C8"/>
    <w:rsid w:val="001E5366"/>
    <w:rsid w:val="001E5434"/>
    <w:rsid w:val="001E65F5"/>
    <w:rsid w:val="001F0296"/>
    <w:rsid w:val="001F083F"/>
    <w:rsid w:val="001F115E"/>
    <w:rsid w:val="001F1182"/>
    <w:rsid w:val="001F1350"/>
    <w:rsid w:val="001F157F"/>
    <w:rsid w:val="001F17E4"/>
    <w:rsid w:val="001F185A"/>
    <w:rsid w:val="001F2420"/>
    <w:rsid w:val="001F2553"/>
    <w:rsid w:val="001F41EC"/>
    <w:rsid w:val="001F5990"/>
    <w:rsid w:val="001F5C5B"/>
    <w:rsid w:val="001F61A5"/>
    <w:rsid w:val="001F71EF"/>
    <w:rsid w:val="001F764F"/>
    <w:rsid w:val="001F7D57"/>
    <w:rsid w:val="001F7E89"/>
    <w:rsid w:val="00200017"/>
    <w:rsid w:val="002000D0"/>
    <w:rsid w:val="002002F1"/>
    <w:rsid w:val="002031D4"/>
    <w:rsid w:val="00204211"/>
    <w:rsid w:val="00204563"/>
    <w:rsid w:val="002049D9"/>
    <w:rsid w:val="00204A8D"/>
    <w:rsid w:val="00204D43"/>
    <w:rsid w:val="00206A19"/>
    <w:rsid w:val="00213A4C"/>
    <w:rsid w:val="00213C68"/>
    <w:rsid w:val="002148DE"/>
    <w:rsid w:val="0021665C"/>
    <w:rsid w:val="00217E79"/>
    <w:rsid w:val="00220547"/>
    <w:rsid w:val="0022075F"/>
    <w:rsid w:val="00220CD5"/>
    <w:rsid w:val="00221586"/>
    <w:rsid w:val="00222792"/>
    <w:rsid w:val="00222904"/>
    <w:rsid w:val="00222BD3"/>
    <w:rsid w:val="00222C30"/>
    <w:rsid w:val="002249D7"/>
    <w:rsid w:val="0022558F"/>
    <w:rsid w:val="00225A38"/>
    <w:rsid w:val="00227308"/>
    <w:rsid w:val="0022776D"/>
    <w:rsid w:val="00230152"/>
    <w:rsid w:val="00230B19"/>
    <w:rsid w:val="00231E8A"/>
    <w:rsid w:val="00231EFA"/>
    <w:rsid w:val="0023239F"/>
    <w:rsid w:val="00232CF5"/>
    <w:rsid w:val="0023361C"/>
    <w:rsid w:val="00233D36"/>
    <w:rsid w:val="00233ED5"/>
    <w:rsid w:val="00234170"/>
    <w:rsid w:val="00234315"/>
    <w:rsid w:val="00234E12"/>
    <w:rsid w:val="002369A5"/>
    <w:rsid w:val="002377B4"/>
    <w:rsid w:val="00242060"/>
    <w:rsid w:val="002423C9"/>
    <w:rsid w:val="002427E9"/>
    <w:rsid w:val="00243387"/>
    <w:rsid w:val="0024670F"/>
    <w:rsid w:val="00247EFB"/>
    <w:rsid w:val="00250099"/>
    <w:rsid w:val="002500E5"/>
    <w:rsid w:val="002518E8"/>
    <w:rsid w:val="00251AD9"/>
    <w:rsid w:val="0025263D"/>
    <w:rsid w:val="00252D9A"/>
    <w:rsid w:val="00253B07"/>
    <w:rsid w:val="00254E67"/>
    <w:rsid w:val="0025520A"/>
    <w:rsid w:val="00255C94"/>
    <w:rsid w:val="00256C8B"/>
    <w:rsid w:val="00256E80"/>
    <w:rsid w:val="00257F09"/>
    <w:rsid w:val="002600C8"/>
    <w:rsid w:val="00260C26"/>
    <w:rsid w:val="00260CA1"/>
    <w:rsid w:val="00260CFB"/>
    <w:rsid w:val="002622DD"/>
    <w:rsid w:val="002625CC"/>
    <w:rsid w:val="0026303D"/>
    <w:rsid w:val="002635AE"/>
    <w:rsid w:val="002638A7"/>
    <w:rsid w:val="00263FBE"/>
    <w:rsid w:val="00264929"/>
    <w:rsid w:val="00264E87"/>
    <w:rsid w:val="002657D0"/>
    <w:rsid w:val="00265D48"/>
    <w:rsid w:val="00266085"/>
    <w:rsid w:val="00266345"/>
    <w:rsid w:val="00266AC7"/>
    <w:rsid w:val="00267F7F"/>
    <w:rsid w:val="0027028A"/>
    <w:rsid w:val="00270E70"/>
    <w:rsid w:val="00271022"/>
    <w:rsid w:val="002711B5"/>
    <w:rsid w:val="002716DD"/>
    <w:rsid w:val="00271823"/>
    <w:rsid w:val="00271A1D"/>
    <w:rsid w:val="00271F8A"/>
    <w:rsid w:val="002736A5"/>
    <w:rsid w:val="0027386B"/>
    <w:rsid w:val="002738AA"/>
    <w:rsid w:val="00274B9B"/>
    <w:rsid w:val="00274EA7"/>
    <w:rsid w:val="002758FA"/>
    <w:rsid w:val="00275BE0"/>
    <w:rsid w:val="0027672D"/>
    <w:rsid w:val="00277824"/>
    <w:rsid w:val="0028074B"/>
    <w:rsid w:val="00280E56"/>
    <w:rsid w:val="00281FDF"/>
    <w:rsid w:val="002823B2"/>
    <w:rsid w:val="002832F5"/>
    <w:rsid w:val="00285218"/>
    <w:rsid w:val="00286637"/>
    <w:rsid w:val="0028673D"/>
    <w:rsid w:val="00287095"/>
    <w:rsid w:val="0028761F"/>
    <w:rsid w:val="00287661"/>
    <w:rsid w:val="00291174"/>
    <w:rsid w:val="002928B4"/>
    <w:rsid w:val="00292EEE"/>
    <w:rsid w:val="0029363C"/>
    <w:rsid w:val="00293B89"/>
    <w:rsid w:val="00293F1A"/>
    <w:rsid w:val="00295C93"/>
    <w:rsid w:val="00295E64"/>
    <w:rsid w:val="00296627"/>
    <w:rsid w:val="00297425"/>
    <w:rsid w:val="00297694"/>
    <w:rsid w:val="002976C9"/>
    <w:rsid w:val="002A0301"/>
    <w:rsid w:val="002A157B"/>
    <w:rsid w:val="002A17F6"/>
    <w:rsid w:val="002A1A82"/>
    <w:rsid w:val="002A1DEA"/>
    <w:rsid w:val="002A2FBC"/>
    <w:rsid w:val="002A301E"/>
    <w:rsid w:val="002A34D6"/>
    <w:rsid w:val="002A42E1"/>
    <w:rsid w:val="002A46AF"/>
    <w:rsid w:val="002A7889"/>
    <w:rsid w:val="002A7A41"/>
    <w:rsid w:val="002A7DF5"/>
    <w:rsid w:val="002B0635"/>
    <w:rsid w:val="002B10FD"/>
    <w:rsid w:val="002B18D5"/>
    <w:rsid w:val="002B2976"/>
    <w:rsid w:val="002B3A87"/>
    <w:rsid w:val="002B5218"/>
    <w:rsid w:val="002B5D52"/>
    <w:rsid w:val="002B6F08"/>
    <w:rsid w:val="002B71BB"/>
    <w:rsid w:val="002B71EF"/>
    <w:rsid w:val="002B7513"/>
    <w:rsid w:val="002C1435"/>
    <w:rsid w:val="002C1F40"/>
    <w:rsid w:val="002C4702"/>
    <w:rsid w:val="002C4863"/>
    <w:rsid w:val="002C5586"/>
    <w:rsid w:val="002C5842"/>
    <w:rsid w:val="002C58A7"/>
    <w:rsid w:val="002C6051"/>
    <w:rsid w:val="002C6BA0"/>
    <w:rsid w:val="002C77AC"/>
    <w:rsid w:val="002D2163"/>
    <w:rsid w:val="002D3E88"/>
    <w:rsid w:val="002D4269"/>
    <w:rsid w:val="002D4CE8"/>
    <w:rsid w:val="002D5A46"/>
    <w:rsid w:val="002D61D5"/>
    <w:rsid w:val="002D6BC3"/>
    <w:rsid w:val="002D6FDF"/>
    <w:rsid w:val="002D739E"/>
    <w:rsid w:val="002E0F87"/>
    <w:rsid w:val="002E1294"/>
    <w:rsid w:val="002E1B56"/>
    <w:rsid w:val="002E2696"/>
    <w:rsid w:val="002E289A"/>
    <w:rsid w:val="002E3398"/>
    <w:rsid w:val="002E33BE"/>
    <w:rsid w:val="002E42D6"/>
    <w:rsid w:val="002E69D8"/>
    <w:rsid w:val="002E6AE6"/>
    <w:rsid w:val="002E7035"/>
    <w:rsid w:val="002E7C5D"/>
    <w:rsid w:val="002E7FF3"/>
    <w:rsid w:val="002F0C58"/>
    <w:rsid w:val="002F0ECD"/>
    <w:rsid w:val="002F1301"/>
    <w:rsid w:val="002F2B49"/>
    <w:rsid w:val="002F2C9A"/>
    <w:rsid w:val="002F312F"/>
    <w:rsid w:val="002F31B0"/>
    <w:rsid w:val="002F381C"/>
    <w:rsid w:val="002F4431"/>
    <w:rsid w:val="002F4657"/>
    <w:rsid w:val="002F5FFA"/>
    <w:rsid w:val="002F74E6"/>
    <w:rsid w:val="002F7960"/>
    <w:rsid w:val="002F7CD3"/>
    <w:rsid w:val="002F7E38"/>
    <w:rsid w:val="00300ECD"/>
    <w:rsid w:val="00301179"/>
    <w:rsid w:val="00302EF1"/>
    <w:rsid w:val="003041EF"/>
    <w:rsid w:val="003055DF"/>
    <w:rsid w:val="00305AE9"/>
    <w:rsid w:val="003061DD"/>
    <w:rsid w:val="0030682B"/>
    <w:rsid w:val="00306DE5"/>
    <w:rsid w:val="00307303"/>
    <w:rsid w:val="00311D02"/>
    <w:rsid w:val="00312352"/>
    <w:rsid w:val="00313847"/>
    <w:rsid w:val="003139A3"/>
    <w:rsid w:val="00314CE8"/>
    <w:rsid w:val="00315692"/>
    <w:rsid w:val="00315A50"/>
    <w:rsid w:val="003160EA"/>
    <w:rsid w:val="00317418"/>
    <w:rsid w:val="00321296"/>
    <w:rsid w:val="00322DEF"/>
    <w:rsid w:val="00323D6D"/>
    <w:rsid w:val="00324001"/>
    <w:rsid w:val="0032441F"/>
    <w:rsid w:val="00324F20"/>
    <w:rsid w:val="003252DD"/>
    <w:rsid w:val="003253AD"/>
    <w:rsid w:val="00326E63"/>
    <w:rsid w:val="0032711F"/>
    <w:rsid w:val="00327FCE"/>
    <w:rsid w:val="003308CB"/>
    <w:rsid w:val="00330946"/>
    <w:rsid w:val="00331A65"/>
    <w:rsid w:val="00332158"/>
    <w:rsid w:val="003348A4"/>
    <w:rsid w:val="00334DC3"/>
    <w:rsid w:val="00335FD4"/>
    <w:rsid w:val="00336480"/>
    <w:rsid w:val="00337BA1"/>
    <w:rsid w:val="003407AA"/>
    <w:rsid w:val="0034127B"/>
    <w:rsid w:val="003435D9"/>
    <w:rsid w:val="00343752"/>
    <w:rsid w:val="00345389"/>
    <w:rsid w:val="00345518"/>
    <w:rsid w:val="0034577C"/>
    <w:rsid w:val="00346283"/>
    <w:rsid w:val="003467B2"/>
    <w:rsid w:val="00346842"/>
    <w:rsid w:val="00347415"/>
    <w:rsid w:val="00347C37"/>
    <w:rsid w:val="00347E7C"/>
    <w:rsid w:val="0035013E"/>
    <w:rsid w:val="00350CC7"/>
    <w:rsid w:val="00350CCC"/>
    <w:rsid w:val="00352B98"/>
    <w:rsid w:val="00352BBF"/>
    <w:rsid w:val="00353CFE"/>
    <w:rsid w:val="003541E0"/>
    <w:rsid w:val="00354814"/>
    <w:rsid w:val="00355230"/>
    <w:rsid w:val="003555CC"/>
    <w:rsid w:val="00355C01"/>
    <w:rsid w:val="00357266"/>
    <w:rsid w:val="00360422"/>
    <w:rsid w:val="003609B3"/>
    <w:rsid w:val="003619B4"/>
    <w:rsid w:val="00361E0B"/>
    <w:rsid w:val="00362E89"/>
    <w:rsid w:val="003646E5"/>
    <w:rsid w:val="00366319"/>
    <w:rsid w:val="00367CE4"/>
    <w:rsid w:val="00367DD7"/>
    <w:rsid w:val="003716B5"/>
    <w:rsid w:val="00372501"/>
    <w:rsid w:val="00372668"/>
    <w:rsid w:val="003732DA"/>
    <w:rsid w:val="003733DA"/>
    <w:rsid w:val="00373C51"/>
    <w:rsid w:val="00373EE7"/>
    <w:rsid w:val="00375842"/>
    <w:rsid w:val="0037769C"/>
    <w:rsid w:val="00380EE6"/>
    <w:rsid w:val="00381A42"/>
    <w:rsid w:val="00381E09"/>
    <w:rsid w:val="00382FCC"/>
    <w:rsid w:val="00383F62"/>
    <w:rsid w:val="003875E0"/>
    <w:rsid w:val="003904E8"/>
    <w:rsid w:val="00390A5C"/>
    <w:rsid w:val="00390EA6"/>
    <w:rsid w:val="00391251"/>
    <w:rsid w:val="0039143C"/>
    <w:rsid w:val="003942C4"/>
    <w:rsid w:val="0039692B"/>
    <w:rsid w:val="003972B9"/>
    <w:rsid w:val="003977FE"/>
    <w:rsid w:val="003A084A"/>
    <w:rsid w:val="003A0DE3"/>
    <w:rsid w:val="003A0F05"/>
    <w:rsid w:val="003A14EF"/>
    <w:rsid w:val="003A1B4A"/>
    <w:rsid w:val="003A1C9C"/>
    <w:rsid w:val="003A2546"/>
    <w:rsid w:val="003A3EBB"/>
    <w:rsid w:val="003A41CD"/>
    <w:rsid w:val="003A4D24"/>
    <w:rsid w:val="003A4FEA"/>
    <w:rsid w:val="003A597A"/>
    <w:rsid w:val="003A6A65"/>
    <w:rsid w:val="003A6C54"/>
    <w:rsid w:val="003A79F0"/>
    <w:rsid w:val="003B1224"/>
    <w:rsid w:val="003B14DA"/>
    <w:rsid w:val="003B243A"/>
    <w:rsid w:val="003B2757"/>
    <w:rsid w:val="003B2B51"/>
    <w:rsid w:val="003B2C2B"/>
    <w:rsid w:val="003B3319"/>
    <w:rsid w:val="003B3C81"/>
    <w:rsid w:val="003B4D87"/>
    <w:rsid w:val="003B62AB"/>
    <w:rsid w:val="003B642A"/>
    <w:rsid w:val="003B79EB"/>
    <w:rsid w:val="003B7E7E"/>
    <w:rsid w:val="003C0492"/>
    <w:rsid w:val="003C0A88"/>
    <w:rsid w:val="003C162D"/>
    <w:rsid w:val="003C170A"/>
    <w:rsid w:val="003C2294"/>
    <w:rsid w:val="003C2C6C"/>
    <w:rsid w:val="003C30BF"/>
    <w:rsid w:val="003C3768"/>
    <w:rsid w:val="003C3C75"/>
    <w:rsid w:val="003C3F86"/>
    <w:rsid w:val="003C6407"/>
    <w:rsid w:val="003C6444"/>
    <w:rsid w:val="003C6B5A"/>
    <w:rsid w:val="003C78DD"/>
    <w:rsid w:val="003D1E1C"/>
    <w:rsid w:val="003D24AD"/>
    <w:rsid w:val="003D3922"/>
    <w:rsid w:val="003D53D5"/>
    <w:rsid w:val="003D5FB3"/>
    <w:rsid w:val="003D7BB4"/>
    <w:rsid w:val="003E1794"/>
    <w:rsid w:val="003E1EDB"/>
    <w:rsid w:val="003E1F1F"/>
    <w:rsid w:val="003E2DB6"/>
    <w:rsid w:val="003E45D4"/>
    <w:rsid w:val="003E4943"/>
    <w:rsid w:val="003E58A6"/>
    <w:rsid w:val="003E605C"/>
    <w:rsid w:val="003E69EE"/>
    <w:rsid w:val="003E6BF3"/>
    <w:rsid w:val="003E73AA"/>
    <w:rsid w:val="003F12AE"/>
    <w:rsid w:val="003F2544"/>
    <w:rsid w:val="003F27C7"/>
    <w:rsid w:val="003F28BA"/>
    <w:rsid w:val="003F4CB9"/>
    <w:rsid w:val="003F5305"/>
    <w:rsid w:val="003F5514"/>
    <w:rsid w:val="0040251F"/>
    <w:rsid w:val="00402534"/>
    <w:rsid w:val="00403100"/>
    <w:rsid w:val="004038AF"/>
    <w:rsid w:val="004041FB"/>
    <w:rsid w:val="00405489"/>
    <w:rsid w:val="004054BC"/>
    <w:rsid w:val="0040674A"/>
    <w:rsid w:val="00407B2F"/>
    <w:rsid w:val="00410CE0"/>
    <w:rsid w:val="00411E82"/>
    <w:rsid w:val="0041242C"/>
    <w:rsid w:val="00412C0C"/>
    <w:rsid w:val="004138DC"/>
    <w:rsid w:val="00413974"/>
    <w:rsid w:val="00413D15"/>
    <w:rsid w:val="00414160"/>
    <w:rsid w:val="004141E1"/>
    <w:rsid w:val="00415010"/>
    <w:rsid w:val="0041625F"/>
    <w:rsid w:val="0041790C"/>
    <w:rsid w:val="0042016F"/>
    <w:rsid w:val="00420E62"/>
    <w:rsid w:val="00420F76"/>
    <w:rsid w:val="00422A22"/>
    <w:rsid w:val="00422DE9"/>
    <w:rsid w:val="004237FA"/>
    <w:rsid w:val="00424806"/>
    <w:rsid w:val="0042502A"/>
    <w:rsid w:val="004261CF"/>
    <w:rsid w:val="004275C7"/>
    <w:rsid w:val="00427A1D"/>
    <w:rsid w:val="00427D6E"/>
    <w:rsid w:val="0043171E"/>
    <w:rsid w:val="0043236A"/>
    <w:rsid w:val="00432934"/>
    <w:rsid w:val="00433659"/>
    <w:rsid w:val="004337D4"/>
    <w:rsid w:val="004344C3"/>
    <w:rsid w:val="00434B28"/>
    <w:rsid w:val="00434CE6"/>
    <w:rsid w:val="00434F21"/>
    <w:rsid w:val="0043533E"/>
    <w:rsid w:val="00442714"/>
    <w:rsid w:val="00442E91"/>
    <w:rsid w:val="0044468F"/>
    <w:rsid w:val="0044579D"/>
    <w:rsid w:val="00445D7F"/>
    <w:rsid w:val="004508E9"/>
    <w:rsid w:val="004514AF"/>
    <w:rsid w:val="00451522"/>
    <w:rsid w:val="00451FC9"/>
    <w:rsid w:val="0045255E"/>
    <w:rsid w:val="00452CC0"/>
    <w:rsid w:val="004532D9"/>
    <w:rsid w:val="00453C32"/>
    <w:rsid w:val="004545A1"/>
    <w:rsid w:val="00455522"/>
    <w:rsid w:val="00455B1E"/>
    <w:rsid w:val="00456F92"/>
    <w:rsid w:val="00457123"/>
    <w:rsid w:val="00457221"/>
    <w:rsid w:val="0046012D"/>
    <w:rsid w:val="00460145"/>
    <w:rsid w:val="0046252C"/>
    <w:rsid w:val="004632F1"/>
    <w:rsid w:val="00464431"/>
    <w:rsid w:val="00466238"/>
    <w:rsid w:val="00466A1E"/>
    <w:rsid w:val="004702B8"/>
    <w:rsid w:val="00471436"/>
    <w:rsid w:val="00472650"/>
    <w:rsid w:val="00472E4A"/>
    <w:rsid w:val="0047307F"/>
    <w:rsid w:val="00473C54"/>
    <w:rsid w:val="00475F12"/>
    <w:rsid w:val="00476E37"/>
    <w:rsid w:val="00476E49"/>
    <w:rsid w:val="00477CB7"/>
    <w:rsid w:val="0048003C"/>
    <w:rsid w:val="00482F9D"/>
    <w:rsid w:val="00483069"/>
    <w:rsid w:val="004834F1"/>
    <w:rsid w:val="00484384"/>
    <w:rsid w:val="00485362"/>
    <w:rsid w:val="00485B26"/>
    <w:rsid w:val="00485FBF"/>
    <w:rsid w:val="0048791F"/>
    <w:rsid w:val="00490A04"/>
    <w:rsid w:val="00490B1D"/>
    <w:rsid w:val="00490B97"/>
    <w:rsid w:val="0049120B"/>
    <w:rsid w:val="004944A5"/>
    <w:rsid w:val="00494E07"/>
    <w:rsid w:val="00494EFB"/>
    <w:rsid w:val="00497443"/>
    <w:rsid w:val="004A03A1"/>
    <w:rsid w:val="004A1774"/>
    <w:rsid w:val="004A1AF4"/>
    <w:rsid w:val="004A2972"/>
    <w:rsid w:val="004A3766"/>
    <w:rsid w:val="004A3774"/>
    <w:rsid w:val="004A4640"/>
    <w:rsid w:val="004A4994"/>
    <w:rsid w:val="004A4E68"/>
    <w:rsid w:val="004A58CB"/>
    <w:rsid w:val="004A598A"/>
    <w:rsid w:val="004A737B"/>
    <w:rsid w:val="004A7782"/>
    <w:rsid w:val="004A786D"/>
    <w:rsid w:val="004A7DFD"/>
    <w:rsid w:val="004B01B1"/>
    <w:rsid w:val="004B399E"/>
    <w:rsid w:val="004B4696"/>
    <w:rsid w:val="004B48D9"/>
    <w:rsid w:val="004B50B1"/>
    <w:rsid w:val="004B50CA"/>
    <w:rsid w:val="004B5CD3"/>
    <w:rsid w:val="004B6550"/>
    <w:rsid w:val="004B656C"/>
    <w:rsid w:val="004B7973"/>
    <w:rsid w:val="004B7A51"/>
    <w:rsid w:val="004C0581"/>
    <w:rsid w:val="004C0E13"/>
    <w:rsid w:val="004C0E17"/>
    <w:rsid w:val="004C2272"/>
    <w:rsid w:val="004C238D"/>
    <w:rsid w:val="004C268A"/>
    <w:rsid w:val="004C2B24"/>
    <w:rsid w:val="004C3167"/>
    <w:rsid w:val="004C37CE"/>
    <w:rsid w:val="004C384F"/>
    <w:rsid w:val="004C5CB3"/>
    <w:rsid w:val="004C7009"/>
    <w:rsid w:val="004D06EA"/>
    <w:rsid w:val="004D0ADD"/>
    <w:rsid w:val="004D1BA1"/>
    <w:rsid w:val="004D1D21"/>
    <w:rsid w:val="004D1D49"/>
    <w:rsid w:val="004D1EAC"/>
    <w:rsid w:val="004D24D2"/>
    <w:rsid w:val="004D285F"/>
    <w:rsid w:val="004D2E70"/>
    <w:rsid w:val="004D3C15"/>
    <w:rsid w:val="004D4295"/>
    <w:rsid w:val="004D5EE1"/>
    <w:rsid w:val="004D64EA"/>
    <w:rsid w:val="004D7D74"/>
    <w:rsid w:val="004D7E12"/>
    <w:rsid w:val="004D7E4C"/>
    <w:rsid w:val="004E055D"/>
    <w:rsid w:val="004E18C9"/>
    <w:rsid w:val="004E2D1C"/>
    <w:rsid w:val="004E3AEA"/>
    <w:rsid w:val="004E3BC7"/>
    <w:rsid w:val="004E4943"/>
    <w:rsid w:val="004E7405"/>
    <w:rsid w:val="004E7EA9"/>
    <w:rsid w:val="004F005F"/>
    <w:rsid w:val="004F180B"/>
    <w:rsid w:val="004F2E23"/>
    <w:rsid w:val="004F3407"/>
    <w:rsid w:val="004F3702"/>
    <w:rsid w:val="004F3DCC"/>
    <w:rsid w:val="004F4211"/>
    <w:rsid w:val="004F48D9"/>
    <w:rsid w:val="004F4DDA"/>
    <w:rsid w:val="004F5A44"/>
    <w:rsid w:val="004F7E17"/>
    <w:rsid w:val="00500298"/>
    <w:rsid w:val="00501CEE"/>
    <w:rsid w:val="0050274A"/>
    <w:rsid w:val="00503898"/>
    <w:rsid w:val="00503A10"/>
    <w:rsid w:val="00503F3C"/>
    <w:rsid w:val="00504170"/>
    <w:rsid w:val="005044FA"/>
    <w:rsid w:val="00504CBB"/>
    <w:rsid w:val="00504F45"/>
    <w:rsid w:val="005055D2"/>
    <w:rsid w:val="005059D0"/>
    <w:rsid w:val="00505EDF"/>
    <w:rsid w:val="00506794"/>
    <w:rsid w:val="00507DF6"/>
    <w:rsid w:val="0051128E"/>
    <w:rsid w:val="005115CD"/>
    <w:rsid w:val="0051337C"/>
    <w:rsid w:val="00513F88"/>
    <w:rsid w:val="00514EBC"/>
    <w:rsid w:val="005202BB"/>
    <w:rsid w:val="005207C7"/>
    <w:rsid w:val="005209E1"/>
    <w:rsid w:val="00520BEC"/>
    <w:rsid w:val="0052138D"/>
    <w:rsid w:val="00521BB8"/>
    <w:rsid w:val="005224F8"/>
    <w:rsid w:val="00522833"/>
    <w:rsid w:val="0052532E"/>
    <w:rsid w:val="00525475"/>
    <w:rsid w:val="005256B7"/>
    <w:rsid w:val="00525B7D"/>
    <w:rsid w:val="00527728"/>
    <w:rsid w:val="00527C62"/>
    <w:rsid w:val="0053041B"/>
    <w:rsid w:val="00531888"/>
    <w:rsid w:val="00531C76"/>
    <w:rsid w:val="00532951"/>
    <w:rsid w:val="005329C4"/>
    <w:rsid w:val="00532AE5"/>
    <w:rsid w:val="00532E69"/>
    <w:rsid w:val="0053403D"/>
    <w:rsid w:val="005366C1"/>
    <w:rsid w:val="00540017"/>
    <w:rsid w:val="00540514"/>
    <w:rsid w:val="0054095F"/>
    <w:rsid w:val="00540B77"/>
    <w:rsid w:val="00542947"/>
    <w:rsid w:val="00542A24"/>
    <w:rsid w:val="00542A84"/>
    <w:rsid w:val="00542BA8"/>
    <w:rsid w:val="00545752"/>
    <w:rsid w:val="00546073"/>
    <w:rsid w:val="005464B0"/>
    <w:rsid w:val="005469B2"/>
    <w:rsid w:val="005469E0"/>
    <w:rsid w:val="00547CEA"/>
    <w:rsid w:val="005513A1"/>
    <w:rsid w:val="00551A0B"/>
    <w:rsid w:val="00551E5A"/>
    <w:rsid w:val="00552384"/>
    <w:rsid w:val="005527AB"/>
    <w:rsid w:val="005528DC"/>
    <w:rsid w:val="0055299B"/>
    <w:rsid w:val="00553B79"/>
    <w:rsid w:val="005556E8"/>
    <w:rsid w:val="00556118"/>
    <w:rsid w:val="00556E3E"/>
    <w:rsid w:val="0055769A"/>
    <w:rsid w:val="005578D3"/>
    <w:rsid w:val="00560249"/>
    <w:rsid w:val="00560B46"/>
    <w:rsid w:val="00560EB9"/>
    <w:rsid w:val="00561470"/>
    <w:rsid w:val="00561496"/>
    <w:rsid w:val="00562028"/>
    <w:rsid w:val="005625C1"/>
    <w:rsid w:val="0056274B"/>
    <w:rsid w:val="005627C0"/>
    <w:rsid w:val="00563C32"/>
    <w:rsid w:val="00564157"/>
    <w:rsid w:val="00564C87"/>
    <w:rsid w:val="00565A69"/>
    <w:rsid w:val="00566084"/>
    <w:rsid w:val="00566264"/>
    <w:rsid w:val="00566574"/>
    <w:rsid w:val="00566945"/>
    <w:rsid w:val="00567C10"/>
    <w:rsid w:val="00571824"/>
    <w:rsid w:val="00571A70"/>
    <w:rsid w:val="0057253B"/>
    <w:rsid w:val="00573B4F"/>
    <w:rsid w:val="00574B59"/>
    <w:rsid w:val="00574EA5"/>
    <w:rsid w:val="005765CE"/>
    <w:rsid w:val="0057746F"/>
    <w:rsid w:val="005778CF"/>
    <w:rsid w:val="00577A11"/>
    <w:rsid w:val="00577E84"/>
    <w:rsid w:val="00577EE2"/>
    <w:rsid w:val="005801AC"/>
    <w:rsid w:val="00583CFB"/>
    <w:rsid w:val="00584B8D"/>
    <w:rsid w:val="00587C0E"/>
    <w:rsid w:val="00590752"/>
    <w:rsid w:val="005907F6"/>
    <w:rsid w:val="005913FA"/>
    <w:rsid w:val="005916BC"/>
    <w:rsid w:val="005929E8"/>
    <w:rsid w:val="005938EF"/>
    <w:rsid w:val="00593D2E"/>
    <w:rsid w:val="00594075"/>
    <w:rsid w:val="00594789"/>
    <w:rsid w:val="00594D2C"/>
    <w:rsid w:val="00597C05"/>
    <w:rsid w:val="005A0DF4"/>
    <w:rsid w:val="005A5D19"/>
    <w:rsid w:val="005A5D58"/>
    <w:rsid w:val="005A798C"/>
    <w:rsid w:val="005B0B50"/>
    <w:rsid w:val="005B0C85"/>
    <w:rsid w:val="005B1C0C"/>
    <w:rsid w:val="005B2DAE"/>
    <w:rsid w:val="005B3BEA"/>
    <w:rsid w:val="005B3D2B"/>
    <w:rsid w:val="005B4607"/>
    <w:rsid w:val="005B4C03"/>
    <w:rsid w:val="005C1066"/>
    <w:rsid w:val="005C2EC7"/>
    <w:rsid w:val="005C3583"/>
    <w:rsid w:val="005C478E"/>
    <w:rsid w:val="005C49A4"/>
    <w:rsid w:val="005C4F45"/>
    <w:rsid w:val="005C67C8"/>
    <w:rsid w:val="005C6861"/>
    <w:rsid w:val="005C76BD"/>
    <w:rsid w:val="005D1E52"/>
    <w:rsid w:val="005D228D"/>
    <w:rsid w:val="005D28E7"/>
    <w:rsid w:val="005D2E86"/>
    <w:rsid w:val="005D500E"/>
    <w:rsid w:val="005D520E"/>
    <w:rsid w:val="005D52BF"/>
    <w:rsid w:val="005D5832"/>
    <w:rsid w:val="005D6CA6"/>
    <w:rsid w:val="005D6F31"/>
    <w:rsid w:val="005D797E"/>
    <w:rsid w:val="005D7ACD"/>
    <w:rsid w:val="005E0477"/>
    <w:rsid w:val="005E1B8D"/>
    <w:rsid w:val="005E1ED9"/>
    <w:rsid w:val="005E2597"/>
    <w:rsid w:val="005E32C3"/>
    <w:rsid w:val="005E3E6E"/>
    <w:rsid w:val="005E43F9"/>
    <w:rsid w:val="005E47A8"/>
    <w:rsid w:val="005E48C5"/>
    <w:rsid w:val="005E4EFB"/>
    <w:rsid w:val="005E78C9"/>
    <w:rsid w:val="005E7D0C"/>
    <w:rsid w:val="005F0039"/>
    <w:rsid w:val="005F0354"/>
    <w:rsid w:val="005F16A7"/>
    <w:rsid w:val="005F26E3"/>
    <w:rsid w:val="005F28DB"/>
    <w:rsid w:val="005F2DA8"/>
    <w:rsid w:val="005F3A23"/>
    <w:rsid w:val="005F5175"/>
    <w:rsid w:val="005F63F2"/>
    <w:rsid w:val="005F7714"/>
    <w:rsid w:val="005F77F0"/>
    <w:rsid w:val="005F7BF3"/>
    <w:rsid w:val="006002BD"/>
    <w:rsid w:val="00600C2B"/>
    <w:rsid w:val="00600CEE"/>
    <w:rsid w:val="00602FC6"/>
    <w:rsid w:val="00603676"/>
    <w:rsid w:val="00603A2F"/>
    <w:rsid w:val="006048E0"/>
    <w:rsid w:val="00604C6F"/>
    <w:rsid w:val="00605C53"/>
    <w:rsid w:val="00606089"/>
    <w:rsid w:val="006060DB"/>
    <w:rsid w:val="00611373"/>
    <w:rsid w:val="006115E3"/>
    <w:rsid w:val="00611EEA"/>
    <w:rsid w:val="00612D14"/>
    <w:rsid w:val="00612EEA"/>
    <w:rsid w:val="006132E0"/>
    <w:rsid w:val="00614296"/>
    <w:rsid w:val="006143D0"/>
    <w:rsid w:val="00614C04"/>
    <w:rsid w:val="006159C1"/>
    <w:rsid w:val="00617A1F"/>
    <w:rsid w:val="0062087F"/>
    <w:rsid w:val="00620F83"/>
    <w:rsid w:val="00621198"/>
    <w:rsid w:val="00621ADF"/>
    <w:rsid w:val="00623254"/>
    <w:rsid w:val="00625775"/>
    <w:rsid w:val="00625A3D"/>
    <w:rsid w:val="006262AE"/>
    <w:rsid w:val="00626AD7"/>
    <w:rsid w:val="00630BE6"/>
    <w:rsid w:val="00632286"/>
    <w:rsid w:val="00633500"/>
    <w:rsid w:val="00633C1D"/>
    <w:rsid w:val="00633FCF"/>
    <w:rsid w:val="00634797"/>
    <w:rsid w:val="006349AB"/>
    <w:rsid w:val="00635423"/>
    <w:rsid w:val="00635566"/>
    <w:rsid w:val="00640AC4"/>
    <w:rsid w:val="00641122"/>
    <w:rsid w:val="00641338"/>
    <w:rsid w:val="006415D3"/>
    <w:rsid w:val="006419DD"/>
    <w:rsid w:val="00641CDF"/>
    <w:rsid w:val="00641E52"/>
    <w:rsid w:val="006420BB"/>
    <w:rsid w:val="00642893"/>
    <w:rsid w:val="006449A5"/>
    <w:rsid w:val="006449D7"/>
    <w:rsid w:val="00644DD5"/>
    <w:rsid w:val="00645335"/>
    <w:rsid w:val="0064774C"/>
    <w:rsid w:val="00647E91"/>
    <w:rsid w:val="00650C18"/>
    <w:rsid w:val="0065126E"/>
    <w:rsid w:val="006514A4"/>
    <w:rsid w:val="00651AF1"/>
    <w:rsid w:val="00651FEE"/>
    <w:rsid w:val="0065214A"/>
    <w:rsid w:val="006535EB"/>
    <w:rsid w:val="00654709"/>
    <w:rsid w:val="0065512B"/>
    <w:rsid w:val="006574B2"/>
    <w:rsid w:val="00657981"/>
    <w:rsid w:val="00660491"/>
    <w:rsid w:val="006617EE"/>
    <w:rsid w:val="00663AC5"/>
    <w:rsid w:val="00663E36"/>
    <w:rsid w:val="00664E8C"/>
    <w:rsid w:val="0066539B"/>
    <w:rsid w:val="0066720F"/>
    <w:rsid w:val="006701B2"/>
    <w:rsid w:val="00670B49"/>
    <w:rsid w:val="00670C63"/>
    <w:rsid w:val="00670EC8"/>
    <w:rsid w:val="00671435"/>
    <w:rsid w:val="00671C12"/>
    <w:rsid w:val="00671DB2"/>
    <w:rsid w:val="006721B3"/>
    <w:rsid w:val="006730F4"/>
    <w:rsid w:val="00675380"/>
    <w:rsid w:val="0067543A"/>
    <w:rsid w:val="00676E5D"/>
    <w:rsid w:val="0067752D"/>
    <w:rsid w:val="00680FDE"/>
    <w:rsid w:val="006810D1"/>
    <w:rsid w:val="00681B85"/>
    <w:rsid w:val="00681EAB"/>
    <w:rsid w:val="00682F42"/>
    <w:rsid w:val="0068458D"/>
    <w:rsid w:val="00685862"/>
    <w:rsid w:val="00686146"/>
    <w:rsid w:val="00686A42"/>
    <w:rsid w:val="00686D74"/>
    <w:rsid w:val="006871CB"/>
    <w:rsid w:val="0068765A"/>
    <w:rsid w:val="00687EC4"/>
    <w:rsid w:val="00690AD7"/>
    <w:rsid w:val="00690B35"/>
    <w:rsid w:val="00690D58"/>
    <w:rsid w:val="00690DB7"/>
    <w:rsid w:val="00691FA2"/>
    <w:rsid w:val="00695102"/>
    <w:rsid w:val="00695FB7"/>
    <w:rsid w:val="006966B0"/>
    <w:rsid w:val="00696B59"/>
    <w:rsid w:val="006973E0"/>
    <w:rsid w:val="006975DE"/>
    <w:rsid w:val="00697EE5"/>
    <w:rsid w:val="006A0631"/>
    <w:rsid w:val="006A06CB"/>
    <w:rsid w:val="006A1532"/>
    <w:rsid w:val="006A21B9"/>
    <w:rsid w:val="006A229A"/>
    <w:rsid w:val="006A2331"/>
    <w:rsid w:val="006A2662"/>
    <w:rsid w:val="006A4EBA"/>
    <w:rsid w:val="006A5596"/>
    <w:rsid w:val="006A5935"/>
    <w:rsid w:val="006A5B91"/>
    <w:rsid w:val="006A5D6A"/>
    <w:rsid w:val="006B117D"/>
    <w:rsid w:val="006B261E"/>
    <w:rsid w:val="006B32C8"/>
    <w:rsid w:val="006B3834"/>
    <w:rsid w:val="006B4388"/>
    <w:rsid w:val="006B459B"/>
    <w:rsid w:val="006B49D0"/>
    <w:rsid w:val="006B4D0E"/>
    <w:rsid w:val="006B72AB"/>
    <w:rsid w:val="006B7D60"/>
    <w:rsid w:val="006C00F5"/>
    <w:rsid w:val="006C02CC"/>
    <w:rsid w:val="006C0F99"/>
    <w:rsid w:val="006C11B8"/>
    <w:rsid w:val="006C1819"/>
    <w:rsid w:val="006C2C7E"/>
    <w:rsid w:val="006C3F13"/>
    <w:rsid w:val="006C5797"/>
    <w:rsid w:val="006C5CB1"/>
    <w:rsid w:val="006C6685"/>
    <w:rsid w:val="006D04F0"/>
    <w:rsid w:val="006D0E66"/>
    <w:rsid w:val="006D1888"/>
    <w:rsid w:val="006D1D3D"/>
    <w:rsid w:val="006D300D"/>
    <w:rsid w:val="006D3172"/>
    <w:rsid w:val="006D3E65"/>
    <w:rsid w:val="006D504B"/>
    <w:rsid w:val="006D56EC"/>
    <w:rsid w:val="006D7162"/>
    <w:rsid w:val="006D7AB8"/>
    <w:rsid w:val="006D7DFF"/>
    <w:rsid w:val="006E125A"/>
    <w:rsid w:val="006E172C"/>
    <w:rsid w:val="006E1EB4"/>
    <w:rsid w:val="006E2366"/>
    <w:rsid w:val="006E23DE"/>
    <w:rsid w:val="006E2847"/>
    <w:rsid w:val="006E3866"/>
    <w:rsid w:val="006E3B7C"/>
    <w:rsid w:val="006E5C02"/>
    <w:rsid w:val="006E5CE6"/>
    <w:rsid w:val="006E5F79"/>
    <w:rsid w:val="006E7B7A"/>
    <w:rsid w:val="006F03E2"/>
    <w:rsid w:val="006F1F3A"/>
    <w:rsid w:val="006F4626"/>
    <w:rsid w:val="006F6D93"/>
    <w:rsid w:val="006F7376"/>
    <w:rsid w:val="00700775"/>
    <w:rsid w:val="007007A3"/>
    <w:rsid w:val="007011AD"/>
    <w:rsid w:val="00701B65"/>
    <w:rsid w:val="00701D7E"/>
    <w:rsid w:val="00703A4D"/>
    <w:rsid w:val="00703D72"/>
    <w:rsid w:val="0070553B"/>
    <w:rsid w:val="00705957"/>
    <w:rsid w:val="007063FE"/>
    <w:rsid w:val="0070656B"/>
    <w:rsid w:val="00706D95"/>
    <w:rsid w:val="00706EFE"/>
    <w:rsid w:val="0070756A"/>
    <w:rsid w:val="007113E3"/>
    <w:rsid w:val="00712163"/>
    <w:rsid w:val="007124CF"/>
    <w:rsid w:val="00712A72"/>
    <w:rsid w:val="00712F11"/>
    <w:rsid w:val="00713946"/>
    <w:rsid w:val="00714C90"/>
    <w:rsid w:val="00715E72"/>
    <w:rsid w:val="007160CC"/>
    <w:rsid w:val="00716C96"/>
    <w:rsid w:val="00720178"/>
    <w:rsid w:val="00720471"/>
    <w:rsid w:val="007207A0"/>
    <w:rsid w:val="0072110E"/>
    <w:rsid w:val="007217A5"/>
    <w:rsid w:val="007228F9"/>
    <w:rsid w:val="00723408"/>
    <w:rsid w:val="00723511"/>
    <w:rsid w:val="00723AE2"/>
    <w:rsid w:val="00724D62"/>
    <w:rsid w:val="00725C09"/>
    <w:rsid w:val="00725ECE"/>
    <w:rsid w:val="00725F59"/>
    <w:rsid w:val="007307A4"/>
    <w:rsid w:val="007309DA"/>
    <w:rsid w:val="00730FBB"/>
    <w:rsid w:val="00731105"/>
    <w:rsid w:val="00731859"/>
    <w:rsid w:val="007323F7"/>
    <w:rsid w:val="0073299F"/>
    <w:rsid w:val="00732EFB"/>
    <w:rsid w:val="00733ACD"/>
    <w:rsid w:val="007341C2"/>
    <w:rsid w:val="0073447B"/>
    <w:rsid w:val="007346C7"/>
    <w:rsid w:val="00734968"/>
    <w:rsid w:val="00734AF5"/>
    <w:rsid w:val="007350AD"/>
    <w:rsid w:val="00735666"/>
    <w:rsid w:val="00735913"/>
    <w:rsid w:val="00740C95"/>
    <w:rsid w:val="00742BD3"/>
    <w:rsid w:val="00743FEC"/>
    <w:rsid w:val="007444E6"/>
    <w:rsid w:val="00744618"/>
    <w:rsid w:val="00746F65"/>
    <w:rsid w:val="00750513"/>
    <w:rsid w:val="00750E36"/>
    <w:rsid w:val="00750FA2"/>
    <w:rsid w:val="007516DA"/>
    <w:rsid w:val="00751C01"/>
    <w:rsid w:val="007521C8"/>
    <w:rsid w:val="0075280A"/>
    <w:rsid w:val="00753D26"/>
    <w:rsid w:val="00754168"/>
    <w:rsid w:val="007543AC"/>
    <w:rsid w:val="00755217"/>
    <w:rsid w:val="00755383"/>
    <w:rsid w:val="00755B30"/>
    <w:rsid w:val="007578F9"/>
    <w:rsid w:val="00760D76"/>
    <w:rsid w:val="0076189A"/>
    <w:rsid w:val="0076231C"/>
    <w:rsid w:val="00762D3E"/>
    <w:rsid w:val="00764DAD"/>
    <w:rsid w:val="00765537"/>
    <w:rsid w:val="00766514"/>
    <w:rsid w:val="007668E6"/>
    <w:rsid w:val="00766C5F"/>
    <w:rsid w:val="00766DF6"/>
    <w:rsid w:val="00767E29"/>
    <w:rsid w:val="007712BA"/>
    <w:rsid w:val="00771E7F"/>
    <w:rsid w:val="0077200E"/>
    <w:rsid w:val="00772511"/>
    <w:rsid w:val="00772B27"/>
    <w:rsid w:val="007733D6"/>
    <w:rsid w:val="007738FC"/>
    <w:rsid w:val="00773D5D"/>
    <w:rsid w:val="00774711"/>
    <w:rsid w:val="00775397"/>
    <w:rsid w:val="00775639"/>
    <w:rsid w:val="007766AB"/>
    <w:rsid w:val="00776B6F"/>
    <w:rsid w:val="0077720F"/>
    <w:rsid w:val="00777A6F"/>
    <w:rsid w:val="00780655"/>
    <w:rsid w:val="00780951"/>
    <w:rsid w:val="007816EB"/>
    <w:rsid w:val="00781D29"/>
    <w:rsid w:val="00783C2E"/>
    <w:rsid w:val="00784161"/>
    <w:rsid w:val="00784683"/>
    <w:rsid w:val="007854D8"/>
    <w:rsid w:val="007865BA"/>
    <w:rsid w:val="00786E0A"/>
    <w:rsid w:val="00786F84"/>
    <w:rsid w:val="007870F3"/>
    <w:rsid w:val="007876D4"/>
    <w:rsid w:val="00791069"/>
    <w:rsid w:val="00791B1F"/>
    <w:rsid w:val="00791C19"/>
    <w:rsid w:val="00791EE3"/>
    <w:rsid w:val="007931E5"/>
    <w:rsid w:val="00793914"/>
    <w:rsid w:val="00793F5B"/>
    <w:rsid w:val="00794E36"/>
    <w:rsid w:val="00796180"/>
    <w:rsid w:val="007968D3"/>
    <w:rsid w:val="007971CD"/>
    <w:rsid w:val="00797383"/>
    <w:rsid w:val="007979B1"/>
    <w:rsid w:val="007A346C"/>
    <w:rsid w:val="007A36FB"/>
    <w:rsid w:val="007A43BA"/>
    <w:rsid w:val="007A4A3A"/>
    <w:rsid w:val="007A4E4C"/>
    <w:rsid w:val="007A4F54"/>
    <w:rsid w:val="007A66ED"/>
    <w:rsid w:val="007A7B49"/>
    <w:rsid w:val="007B0AE9"/>
    <w:rsid w:val="007B13E7"/>
    <w:rsid w:val="007B4C94"/>
    <w:rsid w:val="007B6D50"/>
    <w:rsid w:val="007B7E46"/>
    <w:rsid w:val="007C07D6"/>
    <w:rsid w:val="007C0844"/>
    <w:rsid w:val="007C0C19"/>
    <w:rsid w:val="007C1E36"/>
    <w:rsid w:val="007C3C8A"/>
    <w:rsid w:val="007C40AB"/>
    <w:rsid w:val="007C468E"/>
    <w:rsid w:val="007C6FFE"/>
    <w:rsid w:val="007C736C"/>
    <w:rsid w:val="007D00FB"/>
    <w:rsid w:val="007D1EAC"/>
    <w:rsid w:val="007D21D4"/>
    <w:rsid w:val="007D34EA"/>
    <w:rsid w:val="007D367C"/>
    <w:rsid w:val="007D3DA8"/>
    <w:rsid w:val="007D4E9C"/>
    <w:rsid w:val="007D61E2"/>
    <w:rsid w:val="007D68EF"/>
    <w:rsid w:val="007D6D74"/>
    <w:rsid w:val="007D6D8D"/>
    <w:rsid w:val="007D6FE7"/>
    <w:rsid w:val="007D70AB"/>
    <w:rsid w:val="007D7A51"/>
    <w:rsid w:val="007E032F"/>
    <w:rsid w:val="007E06CE"/>
    <w:rsid w:val="007E1254"/>
    <w:rsid w:val="007E2949"/>
    <w:rsid w:val="007E3A2A"/>
    <w:rsid w:val="007E3C9B"/>
    <w:rsid w:val="007E48F2"/>
    <w:rsid w:val="007E5AAC"/>
    <w:rsid w:val="007E6016"/>
    <w:rsid w:val="007E6241"/>
    <w:rsid w:val="007F03D1"/>
    <w:rsid w:val="007F04EC"/>
    <w:rsid w:val="007F077D"/>
    <w:rsid w:val="007F0BF0"/>
    <w:rsid w:val="007F0C57"/>
    <w:rsid w:val="007F0F8F"/>
    <w:rsid w:val="007F1899"/>
    <w:rsid w:val="007F1E9C"/>
    <w:rsid w:val="007F2826"/>
    <w:rsid w:val="007F2D5F"/>
    <w:rsid w:val="007F3C0B"/>
    <w:rsid w:val="007F52CD"/>
    <w:rsid w:val="007F5470"/>
    <w:rsid w:val="007F6071"/>
    <w:rsid w:val="007F6370"/>
    <w:rsid w:val="00800365"/>
    <w:rsid w:val="008029A7"/>
    <w:rsid w:val="00804614"/>
    <w:rsid w:val="00804A2C"/>
    <w:rsid w:val="00804B22"/>
    <w:rsid w:val="00804E15"/>
    <w:rsid w:val="0080668E"/>
    <w:rsid w:val="0080712A"/>
    <w:rsid w:val="00807A3A"/>
    <w:rsid w:val="00807F56"/>
    <w:rsid w:val="008119CA"/>
    <w:rsid w:val="00811BDE"/>
    <w:rsid w:val="008126C8"/>
    <w:rsid w:val="00813D03"/>
    <w:rsid w:val="00813DBE"/>
    <w:rsid w:val="008142F8"/>
    <w:rsid w:val="008149E5"/>
    <w:rsid w:val="00814B1E"/>
    <w:rsid w:val="00814EEF"/>
    <w:rsid w:val="00815AE1"/>
    <w:rsid w:val="00815E7F"/>
    <w:rsid w:val="00817664"/>
    <w:rsid w:val="008176DB"/>
    <w:rsid w:val="0082029A"/>
    <w:rsid w:val="00820EFB"/>
    <w:rsid w:val="00822397"/>
    <w:rsid w:val="0082281F"/>
    <w:rsid w:val="00822E4C"/>
    <w:rsid w:val="00824510"/>
    <w:rsid w:val="00825042"/>
    <w:rsid w:val="00826061"/>
    <w:rsid w:val="00826F6C"/>
    <w:rsid w:val="00830884"/>
    <w:rsid w:val="00831722"/>
    <w:rsid w:val="008319FF"/>
    <w:rsid w:val="00832403"/>
    <w:rsid w:val="00832A35"/>
    <w:rsid w:val="00837C17"/>
    <w:rsid w:val="008403BC"/>
    <w:rsid w:val="00840561"/>
    <w:rsid w:val="00843589"/>
    <w:rsid w:val="0084370A"/>
    <w:rsid w:val="00843C99"/>
    <w:rsid w:val="008457F7"/>
    <w:rsid w:val="00845B17"/>
    <w:rsid w:val="0084609F"/>
    <w:rsid w:val="0084637C"/>
    <w:rsid w:val="00846D2C"/>
    <w:rsid w:val="00846E75"/>
    <w:rsid w:val="008476AE"/>
    <w:rsid w:val="0084790C"/>
    <w:rsid w:val="00847FEB"/>
    <w:rsid w:val="0085029E"/>
    <w:rsid w:val="00850878"/>
    <w:rsid w:val="00851BC1"/>
    <w:rsid w:val="00851E30"/>
    <w:rsid w:val="008523FD"/>
    <w:rsid w:val="00853754"/>
    <w:rsid w:val="00853916"/>
    <w:rsid w:val="00854B4F"/>
    <w:rsid w:val="00854EDA"/>
    <w:rsid w:val="00855792"/>
    <w:rsid w:val="008563FA"/>
    <w:rsid w:val="00857105"/>
    <w:rsid w:val="008571E9"/>
    <w:rsid w:val="00857A9E"/>
    <w:rsid w:val="00860555"/>
    <w:rsid w:val="00860A8C"/>
    <w:rsid w:val="0086129D"/>
    <w:rsid w:val="008637D2"/>
    <w:rsid w:val="0086414B"/>
    <w:rsid w:val="008641BB"/>
    <w:rsid w:val="00865C08"/>
    <w:rsid w:val="00865E49"/>
    <w:rsid w:val="00867194"/>
    <w:rsid w:val="008676AC"/>
    <w:rsid w:val="0087249C"/>
    <w:rsid w:val="00872B11"/>
    <w:rsid w:val="00874082"/>
    <w:rsid w:val="00874F61"/>
    <w:rsid w:val="0087575A"/>
    <w:rsid w:val="00875DA1"/>
    <w:rsid w:val="00876C7A"/>
    <w:rsid w:val="00876DE2"/>
    <w:rsid w:val="00877266"/>
    <w:rsid w:val="008775C2"/>
    <w:rsid w:val="00880399"/>
    <w:rsid w:val="00881362"/>
    <w:rsid w:val="00881864"/>
    <w:rsid w:val="0088246F"/>
    <w:rsid w:val="0088253A"/>
    <w:rsid w:val="008826E3"/>
    <w:rsid w:val="00882B70"/>
    <w:rsid w:val="00883064"/>
    <w:rsid w:val="00883C17"/>
    <w:rsid w:val="00885AED"/>
    <w:rsid w:val="00885F65"/>
    <w:rsid w:val="00886E12"/>
    <w:rsid w:val="008872E7"/>
    <w:rsid w:val="00887701"/>
    <w:rsid w:val="00887EA1"/>
    <w:rsid w:val="008902D6"/>
    <w:rsid w:val="00890D24"/>
    <w:rsid w:val="00890DBC"/>
    <w:rsid w:val="00891677"/>
    <w:rsid w:val="00892DE7"/>
    <w:rsid w:val="0089390D"/>
    <w:rsid w:val="0089425C"/>
    <w:rsid w:val="008945A5"/>
    <w:rsid w:val="0089739F"/>
    <w:rsid w:val="008976CE"/>
    <w:rsid w:val="008A114C"/>
    <w:rsid w:val="008A1853"/>
    <w:rsid w:val="008A25BF"/>
    <w:rsid w:val="008A269E"/>
    <w:rsid w:val="008A2A88"/>
    <w:rsid w:val="008A2BC1"/>
    <w:rsid w:val="008A2D08"/>
    <w:rsid w:val="008A3A0C"/>
    <w:rsid w:val="008A4A05"/>
    <w:rsid w:val="008A4D33"/>
    <w:rsid w:val="008A51CA"/>
    <w:rsid w:val="008A7560"/>
    <w:rsid w:val="008A7A6F"/>
    <w:rsid w:val="008B0125"/>
    <w:rsid w:val="008B0537"/>
    <w:rsid w:val="008B0929"/>
    <w:rsid w:val="008B1328"/>
    <w:rsid w:val="008B4323"/>
    <w:rsid w:val="008B6828"/>
    <w:rsid w:val="008B69F3"/>
    <w:rsid w:val="008B724D"/>
    <w:rsid w:val="008B737E"/>
    <w:rsid w:val="008B7AC6"/>
    <w:rsid w:val="008C0D76"/>
    <w:rsid w:val="008C11F7"/>
    <w:rsid w:val="008C1653"/>
    <w:rsid w:val="008C3123"/>
    <w:rsid w:val="008C362F"/>
    <w:rsid w:val="008C3951"/>
    <w:rsid w:val="008C4F9B"/>
    <w:rsid w:val="008C54FF"/>
    <w:rsid w:val="008C6B9F"/>
    <w:rsid w:val="008C6BA8"/>
    <w:rsid w:val="008C711B"/>
    <w:rsid w:val="008D001E"/>
    <w:rsid w:val="008D1B64"/>
    <w:rsid w:val="008D4566"/>
    <w:rsid w:val="008D67F0"/>
    <w:rsid w:val="008D6E9C"/>
    <w:rsid w:val="008D7768"/>
    <w:rsid w:val="008D7C01"/>
    <w:rsid w:val="008E0534"/>
    <w:rsid w:val="008E1763"/>
    <w:rsid w:val="008E27BF"/>
    <w:rsid w:val="008E2E4F"/>
    <w:rsid w:val="008E4146"/>
    <w:rsid w:val="008E48C4"/>
    <w:rsid w:val="008E5379"/>
    <w:rsid w:val="008E6223"/>
    <w:rsid w:val="008E64CB"/>
    <w:rsid w:val="008E69E1"/>
    <w:rsid w:val="008E6F25"/>
    <w:rsid w:val="008E7845"/>
    <w:rsid w:val="008F0C16"/>
    <w:rsid w:val="008F132C"/>
    <w:rsid w:val="008F155D"/>
    <w:rsid w:val="008F1B8F"/>
    <w:rsid w:val="008F20A4"/>
    <w:rsid w:val="008F20C9"/>
    <w:rsid w:val="008F2395"/>
    <w:rsid w:val="008F3147"/>
    <w:rsid w:val="008F3600"/>
    <w:rsid w:val="008F360F"/>
    <w:rsid w:val="008F48E8"/>
    <w:rsid w:val="008F5E4A"/>
    <w:rsid w:val="009000D9"/>
    <w:rsid w:val="009007F9"/>
    <w:rsid w:val="00900DB3"/>
    <w:rsid w:val="00901699"/>
    <w:rsid w:val="009016D2"/>
    <w:rsid w:val="00901A43"/>
    <w:rsid w:val="00903ED1"/>
    <w:rsid w:val="009044E7"/>
    <w:rsid w:val="00904A85"/>
    <w:rsid w:val="00904BE4"/>
    <w:rsid w:val="00905AB0"/>
    <w:rsid w:val="00905C78"/>
    <w:rsid w:val="009072EF"/>
    <w:rsid w:val="00907B96"/>
    <w:rsid w:val="00907ED3"/>
    <w:rsid w:val="009105C6"/>
    <w:rsid w:val="00910698"/>
    <w:rsid w:val="00910BAF"/>
    <w:rsid w:val="009113BF"/>
    <w:rsid w:val="0091170C"/>
    <w:rsid w:val="00911DB5"/>
    <w:rsid w:val="009120F8"/>
    <w:rsid w:val="009121ED"/>
    <w:rsid w:val="009126BB"/>
    <w:rsid w:val="00912F04"/>
    <w:rsid w:val="009131FC"/>
    <w:rsid w:val="0091349A"/>
    <w:rsid w:val="009138C0"/>
    <w:rsid w:val="00913ED7"/>
    <w:rsid w:val="0091428D"/>
    <w:rsid w:val="00914C37"/>
    <w:rsid w:val="00915A14"/>
    <w:rsid w:val="00916661"/>
    <w:rsid w:val="00916E95"/>
    <w:rsid w:val="009205CE"/>
    <w:rsid w:val="00920B07"/>
    <w:rsid w:val="00920DE5"/>
    <w:rsid w:val="009218C6"/>
    <w:rsid w:val="009234E3"/>
    <w:rsid w:val="009238A6"/>
    <w:rsid w:val="009257AE"/>
    <w:rsid w:val="00925B58"/>
    <w:rsid w:val="00925EBB"/>
    <w:rsid w:val="009271CE"/>
    <w:rsid w:val="00932460"/>
    <w:rsid w:val="00932598"/>
    <w:rsid w:val="009327E1"/>
    <w:rsid w:val="00932932"/>
    <w:rsid w:val="00932CBC"/>
    <w:rsid w:val="00933AB2"/>
    <w:rsid w:val="00933F9F"/>
    <w:rsid w:val="00935445"/>
    <w:rsid w:val="00935BD1"/>
    <w:rsid w:val="00935CFA"/>
    <w:rsid w:val="0093779C"/>
    <w:rsid w:val="00940240"/>
    <w:rsid w:val="00941355"/>
    <w:rsid w:val="0094149B"/>
    <w:rsid w:val="00941947"/>
    <w:rsid w:val="009424A4"/>
    <w:rsid w:val="00943001"/>
    <w:rsid w:val="009435B6"/>
    <w:rsid w:val="00944139"/>
    <w:rsid w:val="00944408"/>
    <w:rsid w:val="00944448"/>
    <w:rsid w:val="00944E8F"/>
    <w:rsid w:val="009451E1"/>
    <w:rsid w:val="0094571F"/>
    <w:rsid w:val="009462EA"/>
    <w:rsid w:val="00947C7C"/>
    <w:rsid w:val="0095391B"/>
    <w:rsid w:val="00954158"/>
    <w:rsid w:val="0095467F"/>
    <w:rsid w:val="00954851"/>
    <w:rsid w:val="00954E1C"/>
    <w:rsid w:val="009553BE"/>
    <w:rsid w:val="00955911"/>
    <w:rsid w:val="00955963"/>
    <w:rsid w:val="0095649A"/>
    <w:rsid w:val="00957DDF"/>
    <w:rsid w:val="0096020B"/>
    <w:rsid w:val="009604CB"/>
    <w:rsid w:val="009606AF"/>
    <w:rsid w:val="00961D29"/>
    <w:rsid w:val="0096277C"/>
    <w:rsid w:val="009630FB"/>
    <w:rsid w:val="009635CE"/>
    <w:rsid w:val="0096378E"/>
    <w:rsid w:val="00963995"/>
    <w:rsid w:val="0096440C"/>
    <w:rsid w:val="009660BB"/>
    <w:rsid w:val="009668AF"/>
    <w:rsid w:val="00966EB0"/>
    <w:rsid w:val="00966F76"/>
    <w:rsid w:val="00967155"/>
    <w:rsid w:val="0096739D"/>
    <w:rsid w:val="0096790F"/>
    <w:rsid w:val="00970227"/>
    <w:rsid w:val="00970977"/>
    <w:rsid w:val="00970A66"/>
    <w:rsid w:val="00971F73"/>
    <w:rsid w:val="009723CF"/>
    <w:rsid w:val="0098075E"/>
    <w:rsid w:val="009811CC"/>
    <w:rsid w:val="00981C7C"/>
    <w:rsid w:val="009838E0"/>
    <w:rsid w:val="00984CE3"/>
    <w:rsid w:val="00985103"/>
    <w:rsid w:val="00986FB9"/>
    <w:rsid w:val="00987364"/>
    <w:rsid w:val="009874BF"/>
    <w:rsid w:val="00987587"/>
    <w:rsid w:val="00987D25"/>
    <w:rsid w:val="009904A9"/>
    <w:rsid w:val="00990594"/>
    <w:rsid w:val="009912B1"/>
    <w:rsid w:val="00991D7A"/>
    <w:rsid w:val="00992A7B"/>
    <w:rsid w:val="009937B6"/>
    <w:rsid w:val="00993CD8"/>
    <w:rsid w:val="009941AC"/>
    <w:rsid w:val="00995F50"/>
    <w:rsid w:val="009967A3"/>
    <w:rsid w:val="00997AF9"/>
    <w:rsid w:val="009A0C7C"/>
    <w:rsid w:val="009A16E9"/>
    <w:rsid w:val="009A1A0A"/>
    <w:rsid w:val="009A2226"/>
    <w:rsid w:val="009A2D9A"/>
    <w:rsid w:val="009A3164"/>
    <w:rsid w:val="009A45AC"/>
    <w:rsid w:val="009A4EF5"/>
    <w:rsid w:val="009A5B5A"/>
    <w:rsid w:val="009A61E0"/>
    <w:rsid w:val="009A65FF"/>
    <w:rsid w:val="009A6987"/>
    <w:rsid w:val="009A7CB1"/>
    <w:rsid w:val="009B0814"/>
    <w:rsid w:val="009B1640"/>
    <w:rsid w:val="009B1BBA"/>
    <w:rsid w:val="009B3197"/>
    <w:rsid w:val="009B3875"/>
    <w:rsid w:val="009C103E"/>
    <w:rsid w:val="009C1234"/>
    <w:rsid w:val="009C13B2"/>
    <w:rsid w:val="009C1741"/>
    <w:rsid w:val="009C28D4"/>
    <w:rsid w:val="009C45E9"/>
    <w:rsid w:val="009C4981"/>
    <w:rsid w:val="009C4AF9"/>
    <w:rsid w:val="009C4F4F"/>
    <w:rsid w:val="009C62BC"/>
    <w:rsid w:val="009C639F"/>
    <w:rsid w:val="009D0ED2"/>
    <w:rsid w:val="009D4741"/>
    <w:rsid w:val="009D4926"/>
    <w:rsid w:val="009D4A49"/>
    <w:rsid w:val="009D4C2B"/>
    <w:rsid w:val="009D5322"/>
    <w:rsid w:val="009D555A"/>
    <w:rsid w:val="009D57DB"/>
    <w:rsid w:val="009D57E9"/>
    <w:rsid w:val="009D5893"/>
    <w:rsid w:val="009E01E3"/>
    <w:rsid w:val="009E0584"/>
    <w:rsid w:val="009E0D9E"/>
    <w:rsid w:val="009E1861"/>
    <w:rsid w:val="009E20DF"/>
    <w:rsid w:val="009E27DA"/>
    <w:rsid w:val="009E3454"/>
    <w:rsid w:val="009E3660"/>
    <w:rsid w:val="009E3AB7"/>
    <w:rsid w:val="009E410A"/>
    <w:rsid w:val="009E4A0A"/>
    <w:rsid w:val="009E5267"/>
    <w:rsid w:val="009E534B"/>
    <w:rsid w:val="009E5D19"/>
    <w:rsid w:val="009E660A"/>
    <w:rsid w:val="009E6908"/>
    <w:rsid w:val="009E755C"/>
    <w:rsid w:val="009F0677"/>
    <w:rsid w:val="009F0B3F"/>
    <w:rsid w:val="009F0D51"/>
    <w:rsid w:val="009F12EC"/>
    <w:rsid w:val="009F1633"/>
    <w:rsid w:val="009F1E75"/>
    <w:rsid w:val="009F3A41"/>
    <w:rsid w:val="009F4AB8"/>
    <w:rsid w:val="009F5082"/>
    <w:rsid w:val="009F5873"/>
    <w:rsid w:val="009F6A5F"/>
    <w:rsid w:val="009F6DBF"/>
    <w:rsid w:val="00A00647"/>
    <w:rsid w:val="00A00904"/>
    <w:rsid w:val="00A00FB7"/>
    <w:rsid w:val="00A03C69"/>
    <w:rsid w:val="00A04962"/>
    <w:rsid w:val="00A04CEE"/>
    <w:rsid w:val="00A04D55"/>
    <w:rsid w:val="00A05D9E"/>
    <w:rsid w:val="00A06517"/>
    <w:rsid w:val="00A068D6"/>
    <w:rsid w:val="00A06B18"/>
    <w:rsid w:val="00A06E1F"/>
    <w:rsid w:val="00A07515"/>
    <w:rsid w:val="00A076DC"/>
    <w:rsid w:val="00A07F16"/>
    <w:rsid w:val="00A11C96"/>
    <w:rsid w:val="00A123AD"/>
    <w:rsid w:val="00A123F8"/>
    <w:rsid w:val="00A12A90"/>
    <w:rsid w:val="00A13679"/>
    <w:rsid w:val="00A13B50"/>
    <w:rsid w:val="00A14327"/>
    <w:rsid w:val="00A1688C"/>
    <w:rsid w:val="00A1702C"/>
    <w:rsid w:val="00A17213"/>
    <w:rsid w:val="00A17747"/>
    <w:rsid w:val="00A17A25"/>
    <w:rsid w:val="00A20031"/>
    <w:rsid w:val="00A2152F"/>
    <w:rsid w:val="00A216AC"/>
    <w:rsid w:val="00A235C3"/>
    <w:rsid w:val="00A2366A"/>
    <w:rsid w:val="00A24142"/>
    <w:rsid w:val="00A24604"/>
    <w:rsid w:val="00A254F1"/>
    <w:rsid w:val="00A25550"/>
    <w:rsid w:val="00A2625B"/>
    <w:rsid w:val="00A27B70"/>
    <w:rsid w:val="00A3167D"/>
    <w:rsid w:val="00A31712"/>
    <w:rsid w:val="00A33102"/>
    <w:rsid w:val="00A34A15"/>
    <w:rsid w:val="00A350A8"/>
    <w:rsid w:val="00A35441"/>
    <w:rsid w:val="00A35EDC"/>
    <w:rsid w:val="00A37172"/>
    <w:rsid w:val="00A37C7B"/>
    <w:rsid w:val="00A37E06"/>
    <w:rsid w:val="00A41713"/>
    <w:rsid w:val="00A41A3D"/>
    <w:rsid w:val="00A42410"/>
    <w:rsid w:val="00A42603"/>
    <w:rsid w:val="00A43D21"/>
    <w:rsid w:val="00A4493A"/>
    <w:rsid w:val="00A4499D"/>
    <w:rsid w:val="00A45C0B"/>
    <w:rsid w:val="00A45CFB"/>
    <w:rsid w:val="00A46324"/>
    <w:rsid w:val="00A476D5"/>
    <w:rsid w:val="00A477DF"/>
    <w:rsid w:val="00A47E10"/>
    <w:rsid w:val="00A50838"/>
    <w:rsid w:val="00A50B61"/>
    <w:rsid w:val="00A52DAF"/>
    <w:rsid w:val="00A53201"/>
    <w:rsid w:val="00A534A4"/>
    <w:rsid w:val="00A53635"/>
    <w:rsid w:val="00A5437C"/>
    <w:rsid w:val="00A55D7D"/>
    <w:rsid w:val="00A574CD"/>
    <w:rsid w:val="00A57D6E"/>
    <w:rsid w:val="00A60090"/>
    <w:rsid w:val="00A60FF2"/>
    <w:rsid w:val="00A622F5"/>
    <w:rsid w:val="00A623EB"/>
    <w:rsid w:val="00A62C45"/>
    <w:rsid w:val="00A63798"/>
    <w:rsid w:val="00A641AE"/>
    <w:rsid w:val="00A64AB3"/>
    <w:rsid w:val="00A66323"/>
    <w:rsid w:val="00A70379"/>
    <w:rsid w:val="00A70429"/>
    <w:rsid w:val="00A7054B"/>
    <w:rsid w:val="00A70E96"/>
    <w:rsid w:val="00A7148C"/>
    <w:rsid w:val="00A715CD"/>
    <w:rsid w:val="00A71AAF"/>
    <w:rsid w:val="00A7272F"/>
    <w:rsid w:val="00A7440E"/>
    <w:rsid w:val="00A74462"/>
    <w:rsid w:val="00A74954"/>
    <w:rsid w:val="00A75F7B"/>
    <w:rsid w:val="00A76305"/>
    <w:rsid w:val="00A76440"/>
    <w:rsid w:val="00A7706A"/>
    <w:rsid w:val="00A777EF"/>
    <w:rsid w:val="00A80091"/>
    <w:rsid w:val="00A801B7"/>
    <w:rsid w:val="00A8050E"/>
    <w:rsid w:val="00A81BE6"/>
    <w:rsid w:val="00A81D7F"/>
    <w:rsid w:val="00A81F98"/>
    <w:rsid w:val="00A83F2C"/>
    <w:rsid w:val="00A83F51"/>
    <w:rsid w:val="00A848F3"/>
    <w:rsid w:val="00A868A2"/>
    <w:rsid w:val="00A86B52"/>
    <w:rsid w:val="00A86C7D"/>
    <w:rsid w:val="00A87EE1"/>
    <w:rsid w:val="00A90264"/>
    <w:rsid w:val="00A90971"/>
    <w:rsid w:val="00A90AF2"/>
    <w:rsid w:val="00A91BF2"/>
    <w:rsid w:val="00A91C06"/>
    <w:rsid w:val="00A925C5"/>
    <w:rsid w:val="00A9267F"/>
    <w:rsid w:val="00A93392"/>
    <w:rsid w:val="00A9410A"/>
    <w:rsid w:val="00A9536E"/>
    <w:rsid w:val="00A95ED3"/>
    <w:rsid w:val="00A969ED"/>
    <w:rsid w:val="00A9796A"/>
    <w:rsid w:val="00A97DFE"/>
    <w:rsid w:val="00AA0134"/>
    <w:rsid w:val="00AA0870"/>
    <w:rsid w:val="00AA0F9F"/>
    <w:rsid w:val="00AA19DD"/>
    <w:rsid w:val="00AA2DFB"/>
    <w:rsid w:val="00AA4038"/>
    <w:rsid w:val="00AA6A94"/>
    <w:rsid w:val="00AA6D08"/>
    <w:rsid w:val="00AB0DFF"/>
    <w:rsid w:val="00AB0F4B"/>
    <w:rsid w:val="00AB1A84"/>
    <w:rsid w:val="00AB277F"/>
    <w:rsid w:val="00AB2E73"/>
    <w:rsid w:val="00AB34EF"/>
    <w:rsid w:val="00AB3A7A"/>
    <w:rsid w:val="00AB3C60"/>
    <w:rsid w:val="00AB42B3"/>
    <w:rsid w:val="00AB4556"/>
    <w:rsid w:val="00AB6662"/>
    <w:rsid w:val="00AB7541"/>
    <w:rsid w:val="00AB7598"/>
    <w:rsid w:val="00AB7A7B"/>
    <w:rsid w:val="00AC034B"/>
    <w:rsid w:val="00AC0610"/>
    <w:rsid w:val="00AC0822"/>
    <w:rsid w:val="00AC1700"/>
    <w:rsid w:val="00AC195E"/>
    <w:rsid w:val="00AC1C7E"/>
    <w:rsid w:val="00AC250F"/>
    <w:rsid w:val="00AC2DB5"/>
    <w:rsid w:val="00AC3E4E"/>
    <w:rsid w:val="00AC3E9D"/>
    <w:rsid w:val="00AC4BEE"/>
    <w:rsid w:val="00AC4F06"/>
    <w:rsid w:val="00AC4F79"/>
    <w:rsid w:val="00AC64D1"/>
    <w:rsid w:val="00AC6ECD"/>
    <w:rsid w:val="00AC70F9"/>
    <w:rsid w:val="00AC77F9"/>
    <w:rsid w:val="00AC7973"/>
    <w:rsid w:val="00AC7DE8"/>
    <w:rsid w:val="00AC7F09"/>
    <w:rsid w:val="00AD0DF6"/>
    <w:rsid w:val="00AD1224"/>
    <w:rsid w:val="00AD1469"/>
    <w:rsid w:val="00AD237D"/>
    <w:rsid w:val="00AD308E"/>
    <w:rsid w:val="00AD3896"/>
    <w:rsid w:val="00AD44F1"/>
    <w:rsid w:val="00AD5E9A"/>
    <w:rsid w:val="00AD63E3"/>
    <w:rsid w:val="00AD7D64"/>
    <w:rsid w:val="00AE1466"/>
    <w:rsid w:val="00AE1618"/>
    <w:rsid w:val="00AE1724"/>
    <w:rsid w:val="00AE219B"/>
    <w:rsid w:val="00AE2682"/>
    <w:rsid w:val="00AE2740"/>
    <w:rsid w:val="00AE37AB"/>
    <w:rsid w:val="00AE397C"/>
    <w:rsid w:val="00AE4C44"/>
    <w:rsid w:val="00AE5E6C"/>
    <w:rsid w:val="00AE6438"/>
    <w:rsid w:val="00AE7141"/>
    <w:rsid w:val="00AE7F38"/>
    <w:rsid w:val="00AF20BA"/>
    <w:rsid w:val="00AF2FE7"/>
    <w:rsid w:val="00AF3744"/>
    <w:rsid w:val="00AF4A4C"/>
    <w:rsid w:val="00AF6E5C"/>
    <w:rsid w:val="00B00096"/>
    <w:rsid w:val="00B02D66"/>
    <w:rsid w:val="00B03432"/>
    <w:rsid w:val="00B0495E"/>
    <w:rsid w:val="00B04C4C"/>
    <w:rsid w:val="00B05103"/>
    <w:rsid w:val="00B059CB"/>
    <w:rsid w:val="00B06BB5"/>
    <w:rsid w:val="00B07051"/>
    <w:rsid w:val="00B072C2"/>
    <w:rsid w:val="00B07391"/>
    <w:rsid w:val="00B07610"/>
    <w:rsid w:val="00B10990"/>
    <w:rsid w:val="00B11470"/>
    <w:rsid w:val="00B116F5"/>
    <w:rsid w:val="00B1188F"/>
    <w:rsid w:val="00B12000"/>
    <w:rsid w:val="00B12974"/>
    <w:rsid w:val="00B16EF3"/>
    <w:rsid w:val="00B17F51"/>
    <w:rsid w:val="00B17FBF"/>
    <w:rsid w:val="00B20B7D"/>
    <w:rsid w:val="00B20FCA"/>
    <w:rsid w:val="00B211A5"/>
    <w:rsid w:val="00B21BB9"/>
    <w:rsid w:val="00B21C89"/>
    <w:rsid w:val="00B21CCE"/>
    <w:rsid w:val="00B241B9"/>
    <w:rsid w:val="00B251DE"/>
    <w:rsid w:val="00B25A61"/>
    <w:rsid w:val="00B25AB1"/>
    <w:rsid w:val="00B25D19"/>
    <w:rsid w:val="00B26691"/>
    <w:rsid w:val="00B26AD1"/>
    <w:rsid w:val="00B27142"/>
    <w:rsid w:val="00B2754E"/>
    <w:rsid w:val="00B27552"/>
    <w:rsid w:val="00B27850"/>
    <w:rsid w:val="00B30E7D"/>
    <w:rsid w:val="00B30ECA"/>
    <w:rsid w:val="00B31470"/>
    <w:rsid w:val="00B31705"/>
    <w:rsid w:val="00B3179C"/>
    <w:rsid w:val="00B3185D"/>
    <w:rsid w:val="00B32D08"/>
    <w:rsid w:val="00B33064"/>
    <w:rsid w:val="00B3353E"/>
    <w:rsid w:val="00B335B4"/>
    <w:rsid w:val="00B33766"/>
    <w:rsid w:val="00B34003"/>
    <w:rsid w:val="00B36CBA"/>
    <w:rsid w:val="00B371A2"/>
    <w:rsid w:val="00B37CC9"/>
    <w:rsid w:val="00B403F4"/>
    <w:rsid w:val="00B41A6A"/>
    <w:rsid w:val="00B41C28"/>
    <w:rsid w:val="00B427D6"/>
    <w:rsid w:val="00B44671"/>
    <w:rsid w:val="00B45A84"/>
    <w:rsid w:val="00B45D44"/>
    <w:rsid w:val="00B462BC"/>
    <w:rsid w:val="00B46A0E"/>
    <w:rsid w:val="00B505A8"/>
    <w:rsid w:val="00B50F42"/>
    <w:rsid w:val="00B51963"/>
    <w:rsid w:val="00B51C06"/>
    <w:rsid w:val="00B51D4B"/>
    <w:rsid w:val="00B52240"/>
    <w:rsid w:val="00B52723"/>
    <w:rsid w:val="00B52AC1"/>
    <w:rsid w:val="00B52F93"/>
    <w:rsid w:val="00B54C3A"/>
    <w:rsid w:val="00B56390"/>
    <w:rsid w:val="00B60212"/>
    <w:rsid w:val="00B619A0"/>
    <w:rsid w:val="00B6373C"/>
    <w:rsid w:val="00B641D4"/>
    <w:rsid w:val="00B6494B"/>
    <w:rsid w:val="00B64F92"/>
    <w:rsid w:val="00B64F9E"/>
    <w:rsid w:val="00B657E3"/>
    <w:rsid w:val="00B701D2"/>
    <w:rsid w:val="00B702C1"/>
    <w:rsid w:val="00B702E2"/>
    <w:rsid w:val="00B72FD1"/>
    <w:rsid w:val="00B73237"/>
    <w:rsid w:val="00B737E6"/>
    <w:rsid w:val="00B75055"/>
    <w:rsid w:val="00B75949"/>
    <w:rsid w:val="00B75F3B"/>
    <w:rsid w:val="00B7616A"/>
    <w:rsid w:val="00B817C1"/>
    <w:rsid w:val="00B82772"/>
    <w:rsid w:val="00B829DF"/>
    <w:rsid w:val="00B83036"/>
    <w:rsid w:val="00B8410F"/>
    <w:rsid w:val="00B84477"/>
    <w:rsid w:val="00B8541A"/>
    <w:rsid w:val="00B85712"/>
    <w:rsid w:val="00B8748D"/>
    <w:rsid w:val="00B90A75"/>
    <w:rsid w:val="00B9144E"/>
    <w:rsid w:val="00B9207A"/>
    <w:rsid w:val="00B925BE"/>
    <w:rsid w:val="00B941A1"/>
    <w:rsid w:val="00B95FB3"/>
    <w:rsid w:val="00B971A6"/>
    <w:rsid w:val="00BA109A"/>
    <w:rsid w:val="00BA1EE1"/>
    <w:rsid w:val="00BA2418"/>
    <w:rsid w:val="00BA2621"/>
    <w:rsid w:val="00BA471D"/>
    <w:rsid w:val="00BA4840"/>
    <w:rsid w:val="00BA48DF"/>
    <w:rsid w:val="00BA5054"/>
    <w:rsid w:val="00BA56EE"/>
    <w:rsid w:val="00BA5B81"/>
    <w:rsid w:val="00BA6628"/>
    <w:rsid w:val="00BB1424"/>
    <w:rsid w:val="00BB18A7"/>
    <w:rsid w:val="00BB199E"/>
    <w:rsid w:val="00BB2215"/>
    <w:rsid w:val="00BB335D"/>
    <w:rsid w:val="00BB5047"/>
    <w:rsid w:val="00BB539F"/>
    <w:rsid w:val="00BB5988"/>
    <w:rsid w:val="00BC0A22"/>
    <w:rsid w:val="00BC18C5"/>
    <w:rsid w:val="00BC1D10"/>
    <w:rsid w:val="00BC3C63"/>
    <w:rsid w:val="00BC3CB7"/>
    <w:rsid w:val="00BC3DB5"/>
    <w:rsid w:val="00BC426F"/>
    <w:rsid w:val="00BC4895"/>
    <w:rsid w:val="00BC4AC0"/>
    <w:rsid w:val="00BC5461"/>
    <w:rsid w:val="00BC55E7"/>
    <w:rsid w:val="00BC5BD3"/>
    <w:rsid w:val="00BC6747"/>
    <w:rsid w:val="00BD0B40"/>
    <w:rsid w:val="00BD153B"/>
    <w:rsid w:val="00BD1CF3"/>
    <w:rsid w:val="00BD220E"/>
    <w:rsid w:val="00BD5917"/>
    <w:rsid w:val="00BD6BA6"/>
    <w:rsid w:val="00BD72FC"/>
    <w:rsid w:val="00BD7B5A"/>
    <w:rsid w:val="00BE1136"/>
    <w:rsid w:val="00BE199E"/>
    <w:rsid w:val="00BE32AF"/>
    <w:rsid w:val="00BE39BF"/>
    <w:rsid w:val="00BE4C9F"/>
    <w:rsid w:val="00BE4EF8"/>
    <w:rsid w:val="00BE4F49"/>
    <w:rsid w:val="00BE6FD5"/>
    <w:rsid w:val="00BF0A69"/>
    <w:rsid w:val="00BF0B3C"/>
    <w:rsid w:val="00BF185A"/>
    <w:rsid w:val="00BF1F2E"/>
    <w:rsid w:val="00BF24B6"/>
    <w:rsid w:val="00BF494F"/>
    <w:rsid w:val="00BF4FFE"/>
    <w:rsid w:val="00BF53A9"/>
    <w:rsid w:val="00BF6E3E"/>
    <w:rsid w:val="00BF7FEF"/>
    <w:rsid w:val="00C015B2"/>
    <w:rsid w:val="00C02CDB"/>
    <w:rsid w:val="00C03EAB"/>
    <w:rsid w:val="00C03EDD"/>
    <w:rsid w:val="00C04198"/>
    <w:rsid w:val="00C04537"/>
    <w:rsid w:val="00C04C18"/>
    <w:rsid w:val="00C057E3"/>
    <w:rsid w:val="00C05B32"/>
    <w:rsid w:val="00C07028"/>
    <w:rsid w:val="00C071F6"/>
    <w:rsid w:val="00C07814"/>
    <w:rsid w:val="00C105F9"/>
    <w:rsid w:val="00C10776"/>
    <w:rsid w:val="00C11C41"/>
    <w:rsid w:val="00C1236C"/>
    <w:rsid w:val="00C12787"/>
    <w:rsid w:val="00C1383B"/>
    <w:rsid w:val="00C1383D"/>
    <w:rsid w:val="00C13987"/>
    <w:rsid w:val="00C14109"/>
    <w:rsid w:val="00C14FDF"/>
    <w:rsid w:val="00C1655D"/>
    <w:rsid w:val="00C16D3D"/>
    <w:rsid w:val="00C172E7"/>
    <w:rsid w:val="00C17D3A"/>
    <w:rsid w:val="00C201AB"/>
    <w:rsid w:val="00C2025B"/>
    <w:rsid w:val="00C214E0"/>
    <w:rsid w:val="00C21C4C"/>
    <w:rsid w:val="00C22AA0"/>
    <w:rsid w:val="00C22C54"/>
    <w:rsid w:val="00C235A9"/>
    <w:rsid w:val="00C239AC"/>
    <w:rsid w:val="00C23EF0"/>
    <w:rsid w:val="00C26AB7"/>
    <w:rsid w:val="00C27C03"/>
    <w:rsid w:val="00C27C56"/>
    <w:rsid w:val="00C306FC"/>
    <w:rsid w:val="00C30DEA"/>
    <w:rsid w:val="00C3163F"/>
    <w:rsid w:val="00C3259A"/>
    <w:rsid w:val="00C331CA"/>
    <w:rsid w:val="00C33A04"/>
    <w:rsid w:val="00C3437A"/>
    <w:rsid w:val="00C345C9"/>
    <w:rsid w:val="00C346E0"/>
    <w:rsid w:val="00C34FBD"/>
    <w:rsid w:val="00C34FD2"/>
    <w:rsid w:val="00C35125"/>
    <w:rsid w:val="00C357C5"/>
    <w:rsid w:val="00C3586D"/>
    <w:rsid w:val="00C3775C"/>
    <w:rsid w:val="00C41191"/>
    <w:rsid w:val="00C41289"/>
    <w:rsid w:val="00C4175F"/>
    <w:rsid w:val="00C4222A"/>
    <w:rsid w:val="00C433C0"/>
    <w:rsid w:val="00C43F72"/>
    <w:rsid w:val="00C458BB"/>
    <w:rsid w:val="00C45900"/>
    <w:rsid w:val="00C5076B"/>
    <w:rsid w:val="00C50E5C"/>
    <w:rsid w:val="00C5129A"/>
    <w:rsid w:val="00C5202B"/>
    <w:rsid w:val="00C52534"/>
    <w:rsid w:val="00C529F5"/>
    <w:rsid w:val="00C52D37"/>
    <w:rsid w:val="00C52DF2"/>
    <w:rsid w:val="00C544CA"/>
    <w:rsid w:val="00C545DE"/>
    <w:rsid w:val="00C54ADC"/>
    <w:rsid w:val="00C56558"/>
    <w:rsid w:val="00C573CF"/>
    <w:rsid w:val="00C575A8"/>
    <w:rsid w:val="00C57D63"/>
    <w:rsid w:val="00C60AEA"/>
    <w:rsid w:val="00C60D65"/>
    <w:rsid w:val="00C613C9"/>
    <w:rsid w:val="00C613D9"/>
    <w:rsid w:val="00C61FF8"/>
    <w:rsid w:val="00C64449"/>
    <w:rsid w:val="00C64C55"/>
    <w:rsid w:val="00C64D99"/>
    <w:rsid w:val="00C653B5"/>
    <w:rsid w:val="00C654B8"/>
    <w:rsid w:val="00C674ED"/>
    <w:rsid w:val="00C67F32"/>
    <w:rsid w:val="00C70C16"/>
    <w:rsid w:val="00C71429"/>
    <w:rsid w:val="00C71536"/>
    <w:rsid w:val="00C71664"/>
    <w:rsid w:val="00C729E9"/>
    <w:rsid w:val="00C72B8C"/>
    <w:rsid w:val="00C730BA"/>
    <w:rsid w:val="00C731C4"/>
    <w:rsid w:val="00C733D1"/>
    <w:rsid w:val="00C7385D"/>
    <w:rsid w:val="00C73A44"/>
    <w:rsid w:val="00C74357"/>
    <w:rsid w:val="00C745C8"/>
    <w:rsid w:val="00C74BA2"/>
    <w:rsid w:val="00C74CED"/>
    <w:rsid w:val="00C7543F"/>
    <w:rsid w:val="00C7676E"/>
    <w:rsid w:val="00C769D4"/>
    <w:rsid w:val="00C76F01"/>
    <w:rsid w:val="00C77001"/>
    <w:rsid w:val="00C77C77"/>
    <w:rsid w:val="00C77F1A"/>
    <w:rsid w:val="00C8279E"/>
    <w:rsid w:val="00C82F64"/>
    <w:rsid w:val="00C8301E"/>
    <w:rsid w:val="00C84C02"/>
    <w:rsid w:val="00C852CE"/>
    <w:rsid w:val="00C859DA"/>
    <w:rsid w:val="00C87BE6"/>
    <w:rsid w:val="00C9003D"/>
    <w:rsid w:val="00C901F2"/>
    <w:rsid w:val="00C91319"/>
    <w:rsid w:val="00C93335"/>
    <w:rsid w:val="00C93842"/>
    <w:rsid w:val="00C94E37"/>
    <w:rsid w:val="00C95578"/>
    <w:rsid w:val="00C95A65"/>
    <w:rsid w:val="00C95CB6"/>
    <w:rsid w:val="00C962CB"/>
    <w:rsid w:val="00C97852"/>
    <w:rsid w:val="00CA0A31"/>
    <w:rsid w:val="00CA0B4B"/>
    <w:rsid w:val="00CA0B51"/>
    <w:rsid w:val="00CA0F65"/>
    <w:rsid w:val="00CA16E7"/>
    <w:rsid w:val="00CA2280"/>
    <w:rsid w:val="00CA334B"/>
    <w:rsid w:val="00CA3978"/>
    <w:rsid w:val="00CA64ED"/>
    <w:rsid w:val="00CA651C"/>
    <w:rsid w:val="00CA7085"/>
    <w:rsid w:val="00CA733E"/>
    <w:rsid w:val="00CA79AB"/>
    <w:rsid w:val="00CA7E4E"/>
    <w:rsid w:val="00CB0A0F"/>
    <w:rsid w:val="00CB1562"/>
    <w:rsid w:val="00CB393F"/>
    <w:rsid w:val="00CB4A5C"/>
    <w:rsid w:val="00CB5043"/>
    <w:rsid w:val="00CB52B2"/>
    <w:rsid w:val="00CB64CD"/>
    <w:rsid w:val="00CB70AE"/>
    <w:rsid w:val="00CC07B5"/>
    <w:rsid w:val="00CC0FAE"/>
    <w:rsid w:val="00CC19AE"/>
    <w:rsid w:val="00CC2009"/>
    <w:rsid w:val="00CC242C"/>
    <w:rsid w:val="00CC2A27"/>
    <w:rsid w:val="00CC2B4D"/>
    <w:rsid w:val="00CC310F"/>
    <w:rsid w:val="00CC3183"/>
    <w:rsid w:val="00CC595E"/>
    <w:rsid w:val="00CC6667"/>
    <w:rsid w:val="00CD0FBA"/>
    <w:rsid w:val="00CD325C"/>
    <w:rsid w:val="00CD372D"/>
    <w:rsid w:val="00CD41CD"/>
    <w:rsid w:val="00CD4DF5"/>
    <w:rsid w:val="00CD5007"/>
    <w:rsid w:val="00CD56FB"/>
    <w:rsid w:val="00CD5C4C"/>
    <w:rsid w:val="00CD5E99"/>
    <w:rsid w:val="00CD5F73"/>
    <w:rsid w:val="00CD691D"/>
    <w:rsid w:val="00CD7867"/>
    <w:rsid w:val="00CD7B67"/>
    <w:rsid w:val="00CE0153"/>
    <w:rsid w:val="00CE0389"/>
    <w:rsid w:val="00CE1A2D"/>
    <w:rsid w:val="00CE2139"/>
    <w:rsid w:val="00CE43B2"/>
    <w:rsid w:val="00CE442E"/>
    <w:rsid w:val="00CE4BDF"/>
    <w:rsid w:val="00CE5474"/>
    <w:rsid w:val="00CE5826"/>
    <w:rsid w:val="00CE613A"/>
    <w:rsid w:val="00CE7BD8"/>
    <w:rsid w:val="00CE7E02"/>
    <w:rsid w:val="00CF0ADE"/>
    <w:rsid w:val="00CF1488"/>
    <w:rsid w:val="00CF224C"/>
    <w:rsid w:val="00CF26DA"/>
    <w:rsid w:val="00CF3467"/>
    <w:rsid w:val="00CF3AF9"/>
    <w:rsid w:val="00CF4AA7"/>
    <w:rsid w:val="00CF5D2E"/>
    <w:rsid w:val="00CF6F9E"/>
    <w:rsid w:val="00D00986"/>
    <w:rsid w:val="00D00CEF"/>
    <w:rsid w:val="00D00E78"/>
    <w:rsid w:val="00D0115A"/>
    <w:rsid w:val="00D0270C"/>
    <w:rsid w:val="00D037F4"/>
    <w:rsid w:val="00D03DC9"/>
    <w:rsid w:val="00D05BE8"/>
    <w:rsid w:val="00D0645A"/>
    <w:rsid w:val="00D07BDA"/>
    <w:rsid w:val="00D115C5"/>
    <w:rsid w:val="00D12699"/>
    <w:rsid w:val="00D13C7B"/>
    <w:rsid w:val="00D14018"/>
    <w:rsid w:val="00D1448A"/>
    <w:rsid w:val="00D14F63"/>
    <w:rsid w:val="00D1644A"/>
    <w:rsid w:val="00D164E1"/>
    <w:rsid w:val="00D172CC"/>
    <w:rsid w:val="00D17D9F"/>
    <w:rsid w:val="00D205E7"/>
    <w:rsid w:val="00D20EE4"/>
    <w:rsid w:val="00D21519"/>
    <w:rsid w:val="00D22694"/>
    <w:rsid w:val="00D24799"/>
    <w:rsid w:val="00D2542F"/>
    <w:rsid w:val="00D257F5"/>
    <w:rsid w:val="00D269A5"/>
    <w:rsid w:val="00D27276"/>
    <w:rsid w:val="00D27D79"/>
    <w:rsid w:val="00D27DD4"/>
    <w:rsid w:val="00D30EB4"/>
    <w:rsid w:val="00D31581"/>
    <w:rsid w:val="00D317EC"/>
    <w:rsid w:val="00D31A1C"/>
    <w:rsid w:val="00D321E2"/>
    <w:rsid w:val="00D32CBA"/>
    <w:rsid w:val="00D33697"/>
    <w:rsid w:val="00D33E83"/>
    <w:rsid w:val="00D3418E"/>
    <w:rsid w:val="00D34CA9"/>
    <w:rsid w:val="00D350EF"/>
    <w:rsid w:val="00D3516E"/>
    <w:rsid w:val="00D36849"/>
    <w:rsid w:val="00D369E3"/>
    <w:rsid w:val="00D37089"/>
    <w:rsid w:val="00D40045"/>
    <w:rsid w:val="00D4058D"/>
    <w:rsid w:val="00D40903"/>
    <w:rsid w:val="00D40947"/>
    <w:rsid w:val="00D40B53"/>
    <w:rsid w:val="00D40DE5"/>
    <w:rsid w:val="00D40FCB"/>
    <w:rsid w:val="00D410BB"/>
    <w:rsid w:val="00D42876"/>
    <w:rsid w:val="00D42C02"/>
    <w:rsid w:val="00D4498F"/>
    <w:rsid w:val="00D451A7"/>
    <w:rsid w:val="00D453AC"/>
    <w:rsid w:val="00D45AB1"/>
    <w:rsid w:val="00D460FD"/>
    <w:rsid w:val="00D46611"/>
    <w:rsid w:val="00D469A3"/>
    <w:rsid w:val="00D47769"/>
    <w:rsid w:val="00D4776A"/>
    <w:rsid w:val="00D479BF"/>
    <w:rsid w:val="00D5084C"/>
    <w:rsid w:val="00D509C7"/>
    <w:rsid w:val="00D51D25"/>
    <w:rsid w:val="00D51DEE"/>
    <w:rsid w:val="00D5388E"/>
    <w:rsid w:val="00D540D5"/>
    <w:rsid w:val="00D55089"/>
    <w:rsid w:val="00D55922"/>
    <w:rsid w:val="00D55CFE"/>
    <w:rsid w:val="00D56696"/>
    <w:rsid w:val="00D566BE"/>
    <w:rsid w:val="00D576AD"/>
    <w:rsid w:val="00D6012D"/>
    <w:rsid w:val="00D60658"/>
    <w:rsid w:val="00D60A83"/>
    <w:rsid w:val="00D60EFE"/>
    <w:rsid w:val="00D61073"/>
    <w:rsid w:val="00D61B98"/>
    <w:rsid w:val="00D61D40"/>
    <w:rsid w:val="00D6329F"/>
    <w:rsid w:val="00D63326"/>
    <w:rsid w:val="00D634BA"/>
    <w:rsid w:val="00D64ED4"/>
    <w:rsid w:val="00D6500E"/>
    <w:rsid w:val="00D65667"/>
    <w:rsid w:val="00D65997"/>
    <w:rsid w:val="00D660BB"/>
    <w:rsid w:val="00D66860"/>
    <w:rsid w:val="00D66C7B"/>
    <w:rsid w:val="00D67F6E"/>
    <w:rsid w:val="00D707FB"/>
    <w:rsid w:val="00D7080D"/>
    <w:rsid w:val="00D70B1E"/>
    <w:rsid w:val="00D7126D"/>
    <w:rsid w:val="00D72BD3"/>
    <w:rsid w:val="00D7320C"/>
    <w:rsid w:val="00D73422"/>
    <w:rsid w:val="00D756F1"/>
    <w:rsid w:val="00D764EF"/>
    <w:rsid w:val="00D76509"/>
    <w:rsid w:val="00D76E64"/>
    <w:rsid w:val="00D771B9"/>
    <w:rsid w:val="00D80976"/>
    <w:rsid w:val="00D815D5"/>
    <w:rsid w:val="00D826E8"/>
    <w:rsid w:val="00D82A6E"/>
    <w:rsid w:val="00D84B72"/>
    <w:rsid w:val="00D85A01"/>
    <w:rsid w:val="00D86891"/>
    <w:rsid w:val="00D86E01"/>
    <w:rsid w:val="00D86E4B"/>
    <w:rsid w:val="00D86F05"/>
    <w:rsid w:val="00D870CC"/>
    <w:rsid w:val="00D87CCC"/>
    <w:rsid w:val="00D9077A"/>
    <w:rsid w:val="00D90BC3"/>
    <w:rsid w:val="00D925CC"/>
    <w:rsid w:val="00D939C6"/>
    <w:rsid w:val="00D95D2F"/>
    <w:rsid w:val="00D9718D"/>
    <w:rsid w:val="00D977C9"/>
    <w:rsid w:val="00DA03EA"/>
    <w:rsid w:val="00DA10EA"/>
    <w:rsid w:val="00DA1469"/>
    <w:rsid w:val="00DA20FF"/>
    <w:rsid w:val="00DA470E"/>
    <w:rsid w:val="00DA4B03"/>
    <w:rsid w:val="00DA4E71"/>
    <w:rsid w:val="00DA5484"/>
    <w:rsid w:val="00DA7AF5"/>
    <w:rsid w:val="00DA7CB5"/>
    <w:rsid w:val="00DB0887"/>
    <w:rsid w:val="00DB0C7B"/>
    <w:rsid w:val="00DB0D4E"/>
    <w:rsid w:val="00DB1164"/>
    <w:rsid w:val="00DB31DE"/>
    <w:rsid w:val="00DB46FB"/>
    <w:rsid w:val="00DB50C2"/>
    <w:rsid w:val="00DB6999"/>
    <w:rsid w:val="00DB7D39"/>
    <w:rsid w:val="00DB7D94"/>
    <w:rsid w:val="00DC0897"/>
    <w:rsid w:val="00DC0BDE"/>
    <w:rsid w:val="00DC1BB7"/>
    <w:rsid w:val="00DC1D47"/>
    <w:rsid w:val="00DC241C"/>
    <w:rsid w:val="00DC58E7"/>
    <w:rsid w:val="00DC5CA6"/>
    <w:rsid w:val="00DC5F52"/>
    <w:rsid w:val="00DC6F83"/>
    <w:rsid w:val="00DC7525"/>
    <w:rsid w:val="00DC7595"/>
    <w:rsid w:val="00DC76BA"/>
    <w:rsid w:val="00DD0F17"/>
    <w:rsid w:val="00DD18A1"/>
    <w:rsid w:val="00DD1C06"/>
    <w:rsid w:val="00DD1CE3"/>
    <w:rsid w:val="00DD1FD1"/>
    <w:rsid w:val="00DD36ED"/>
    <w:rsid w:val="00DD3E23"/>
    <w:rsid w:val="00DD43BA"/>
    <w:rsid w:val="00DE0084"/>
    <w:rsid w:val="00DE027F"/>
    <w:rsid w:val="00DE0305"/>
    <w:rsid w:val="00DE0723"/>
    <w:rsid w:val="00DE1835"/>
    <w:rsid w:val="00DE1C25"/>
    <w:rsid w:val="00DE292C"/>
    <w:rsid w:val="00DE340D"/>
    <w:rsid w:val="00DE356C"/>
    <w:rsid w:val="00DE3922"/>
    <w:rsid w:val="00DE4C73"/>
    <w:rsid w:val="00DE5288"/>
    <w:rsid w:val="00DE5A17"/>
    <w:rsid w:val="00DE6F8A"/>
    <w:rsid w:val="00DE7594"/>
    <w:rsid w:val="00DF062A"/>
    <w:rsid w:val="00DF1170"/>
    <w:rsid w:val="00DF2CBD"/>
    <w:rsid w:val="00DF3342"/>
    <w:rsid w:val="00DF337F"/>
    <w:rsid w:val="00DF4F24"/>
    <w:rsid w:val="00DF4F50"/>
    <w:rsid w:val="00DF5103"/>
    <w:rsid w:val="00DF5152"/>
    <w:rsid w:val="00DF51A2"/>
    <w:rsid w:val="00DF5271"/>
    <w:rsid w:val="00DF6713"/>
    <w:rsid w:val="00DF6F33"/>
    <w:rsid w:val="00DF7113"/>
    <w:rsid w:val="00DF7587"/>
    <w:rsid w:val="00E000E6"/>
    <w:rsid w:val="00E00456"/>
    <w:rsid w:val="00E007BF"/>
    <w:rsid w:val="00E0186C"/>
    <w:rsid w:val="00E023C9"/>
    <w:rsid w:val="00E02D1D"/>
    <w:rsid w:val="00E02E61"/>
    <w:rsid w:val="00E0306A"/>
    <w:rsid w:val="00E030E0"/>
    <w:rsid w:val="00E03270"/>
    <w:rsid w:val="00E03399"/>
    <w:rsid w:val="00E0435A"/>
    <w:rsid w:val="00E04CC5"/>
    <w:rsid w:val="00E051EF"/>
    <w:rsid w:val="00E05F83"/>
    <w:rsid w:val="00E06DC7"/>
    <w:rsid w:val="00E071F4"/>
    <w:rsid w:val="00E100C2"/>
    <w:rsid w:val="00E110EA"/>
    <w:rsid w:val="00E11160"/>
    <w:rsid w:val="00E12098"/>
    <w:rsid w:val="00E12243"/>
    <w:rsid w:val="00E130C6"/>
    <w:rsid w:val="00E13C94"/>
    <w:rsid w:val="00E15E7F"/>
    <w:rsid w:val="00E16567"/>
    <w:rsid w:val="00E16637"/>
    <w:rsid w:val="00E17CF6"/>
    <w:rsid w:val="00E17FAF"/>
    <w:rsid w:val="00E209BE"/>
    <w:rsid w:val="00E21FF2"/>
    <w:rsid w:val="00E2408A"/>
    <w:rsid w:val="00E2426C"/>
    <w:rsid w:val="00E24B1B"/>
    <w:rsid w:val="00E24DF2"/>
    <w:rsid w:val="00E27238"/>
    <w:rsid w:val="00E278BF"/>
    <w:rsid w:val="00E3040B"/>
    <w:rsid w:val="00E307EA"/>
    <w:rsid w:val="00E322F0"/>
    <w:rsid w:val="00E32541"/>
    <w:rsid w:val="00E327FF"/>
    <w:rsid w:val="00E32E9D"/>
    <w:rsid w:val="00E33046"/>
    <w:rsid w:val="00E330A1"/>
    <w:rsid w:val="00E33A29"/>
    <w:rsid w:val="00E33BAD"/>
    <w:rsid w:val="00E34659"/>
    <w:rsid w:val="00E35655"/>
    <w:rsid w:val="00E35B4C"/>
    <w:rsid w:val="00E35CA9"/>
    <w:rsid w:val="00E36D55"/>
    <w:rsid w:val="00E373C1"/>
    <w:rsid w:val="00E376F7"/>
    <w:rsid w:val="00E40E8D"/>
    <w:rsid w:val="00E4431F"/>
    <w:rsid w:val="00E44456"/>
    <w:rsid w:val="00E44469"/>
    <w:rsid w:val="00E45184"/>
    <w:rsid w:val="00E45744"/>
    <w:rsid w:val="00E45B0C"/>
    <w:rsid w:val="00E45F30"/>
    <w:rsid w:val="00E5099D"/>
    <w:rsid w:val="00E5130A"/>
    <w:rsid w:val="00E5164F"/>
    <w:rsid w:val="00E5365E"/>
    <w:rsid w:val="00E53A88"/>
    <w:rsid w:val="00E5508B"/>
    <w:rsid w:val="00E55AA3"/>
    <w:rsid w:val="00E55C2E"/>
    <w:rsid w:val="00E55D44"/>
    <w:rsid w:val="00E56F1B"/>
    <w:rsid w:val="00E57109"/>
    <w:rsid w:val="00E57274"/>
    <w:rsid w:val="00E574BF"/>
    <w:rsid w:val="00E60861"/>
    <w:rsid w:val="00E615B7"/>
    <w:rsid w:val="00E62002"/>
    <w:rsid w:val="00E624B4"/>
    <w:rsid w:val="00E62B5F"/>
    <w:rsid w:val="00E6314B"/>
    <w:rsid w:val="00E634EE"/>
    <w:rsid w:val="00E64119"/>
    <w:rsid w:val="00E64B5D"/>
    <w:rsid w:val="00E6536A"/>
    <w:rsid w:val="00E6569C"/>
    <w:rsid w:val="00E673E3"/>
    <w:rsid w:val="00E72168"/>
    <w:rsid w:val="00E72F8D"/>
    <w:rsid w:val="00E7312D"/>
    <w:rsid w:val="00E735F3"/>
    <w:rsid w:val="00E7487F"/>
    <w:rsid w:val="00E7520F"/>
    <w:rsid w:val="00E760D6"/>
    <w:rsid w:val="00E762FD"/>
    <w:rsid w:val="00E766A7"/>
    <w:rsid w:val="00E76824"/>
    <w:rsid w:val="00E77020"/>
    <w:rsid w:val="00E77722"/>
    <w:rsid w:val="00E7788B"/>
    <w:rsid w:val="00E77C8D"/>
    <w:rsid w:val="00E81237"/>
    <w:rsid w:val="00E831E8"/>
    <w:rsid w:val="00E83935"/>
    <w:rsid w:val="00E83FFA"/>
    <w:rsid w:val="00E85132"/>
    <w:rsid w:val="00E868D3"/>
    <w:rsid w:val="00E90168"/>
    <w:rsid w:val="00E909D6"/>
    <w:rsid w:val="00E92C42"/>
    <w:rsid w:val="00E95653"/>
    <w:rsid w:val="00E9607C"/>
    <w:rsid w:val="00E96253"/>
    <w:rsid w:val="00E96FF6"/>
    <w:rsid w:val="00EA19F1"/>
    <w:rsid w:val="00EA29FB"/>
    <w:rsid w:val="00EA2CAE"/>
    <w:rsid w:val="00EA4025"/>
    <w:rsid w:val="00EA4C92"/>
    <w:rsid w:val="00EA68BA"/>
    <w:rsid w:val="00EA7859"/>
    <w:rsid w:val="00EB021C"/>
    <w:rsid w:val="00EB038B"/>
    <w:rsid w:val="00EB390D"/>
    <w:rsid w:val="00EB4447"/>
    <w:rsid w:val="00EB5300"/>
    <w:rsid w:val="00EB5505"/>
    <w:rsid w:val="00EB62C9"/>
    <w:rsid w:val="00EB6CE2"/>
    <w:rsid w:val="00EB7748"/>
    <w:rsid w:val="00EB7874"/>
    <w:rsid w:val="00EC0E46"/>
    <w:rsid w:val="00EC1787"/>
    <w:rsid w:val="00EC1B08"/>
    <w:rsid w:val="00EC21F8"/>
    <w:rsid w:val="00EC3417"/>
    <w:rsid w:val="00EC4042"/>
    <w:rsid w:val="00EC48B5"/>
    <w:rsid w:val="00EC512D"/>
    <w:rsid w:val="00EC5DEF"/>
    <w:rsid w:val="00EC6138"/>
    <w:rsid w:val="00EC64C3"/>
    <w:rsid w:val="00EC667C"/>
    <w:rsid w:val="00EC6AC4"/>
    <w:rsid w:val="00EC701A"/>
    <w:rsid w:val="00EC73C9"/>
    <w:rsid w:val="00ED157A"/>
    <w:rsid w:val="00ED259D"/>
    <w:rsid w:val="00ED30D2"/>
    <w:rsid w:val="00ED3C0B"/>
    <w:rsid w:val="00ED7155"/>
    <w:rsid w:val="00ED77CB"/>
    <w:rsid w:val="00EE0AAF"/>
    <w:rsid w:val="00EE174D"/>
    <w:rsid w:val="00EE1A77"/>
    <w:rsid w:val="00EE455F"/>
    <w:rsid w:val="00EE5537"/>
    <w:rsid w:val="00EE6325"/>
    <w:rsid w:val="00EE6B2C"/>
    <w:rsid w:val="00EE709C"/>
    <w:rsid w:val="00EE73A5"/>
    <w:rsid w:val="00EE7BFF"/>
    <w:rsid w:val="00EF01FF"/>
    <w:rsid w:val="00EF05C2"/>
    <w:rsid w:val="00EF0770"/>
    <w:rsid w:val="00EF10A5"/>
    <w:rsid w:val="00EF41A1"/>
    <w:rsid w:val="00EF55B3"/>
    <w:rsid w:val="00EF634F"/>
    <w:rsid w:val="00EF66A8"/>
    <w:rsid w:val="00EF7213"/>
    <w:rsid w:val="00F0064C"/>
    <w:rsid w:val="00F0075B"/>
    <w:rsid w:val="00F0086C"/>
    <w:rsid w:val="00F009D5"/>
    <w:rsid w:val="00F025E8"/>
    <w:rsid w:val="00F02B1C"/>
    <w:rsid w:val="00F04730"/>
    <w:rsid w:val="00F04E01"/>
    <w:rsid w:val="00F05246"/>
    <w:rsid w:val="00F05B91"/>
    <w:rsid w:val="00F05DA9"/>
    <w:rsid w:val="00F05E2F"/>
    <w:rsid w:val="00F05E51"/>
    <w:rsid w:val="00F0622D"/>
    <w:rsid w:val="00F07492"/>
    <w:rsid w:val="00F07D75"/>
    <w:rsid w:val="00F104E6"/>
    <w:rsid w:val="00F105A7"/>
    <w:rsid w:val="00F10C61"/>
    <w:rsid w:val="00F115E7"/>
    <w:rsid w:val="00F120E4"/>
    <w:rsid w:val="00F138D5"/>
    <w:rsid w:val="00F15010"/>
    <w:rsid w:val="00F152E7"/>
    <w:rsid w:val="00F16345"/>
    <w:rsid w:val="00F16517"/>
    <w:rsid w:val="00F16B2E"/>
    <w:rsid w:val="00F17BAA"/>
    <w:rsid w:val="00F2036C"/>
    <w:rsid w:val="00F21FB6"/>
    <w:rsid w:val="00F227FF"/>
    <w:rsid w:val="00F2323F"/>
    <w:rsid w:val="00F2360F"/>
    <w:rsid w:val="00F23E34"/>
    <w:rsid w:val="00F24092"/>
    <w:rsid w:val="00F24805"/>
    <w:rsid w:val="00F24839"/>
    <w:rsid w:val="00F26071"/>
    <w:rsid w:val="00F26AC3"/>
    <w:rsid w:val="00F26B60"/>
    <w:rsid w:val="00F26B6D"/>
    <w:rsid w:val="00F27505"/>
    <w:rsid w:val="00F2768E"/>
    <w:rsid w:val="00F31405"/>
    <w:rsid w:val="00F3148A"/>
    <w:rsid w:val="00F31AAC"/>
    <w:rsid w:val="00F328DA"/>
    <w:rsid w:val="00F32DCF"/>
    <w:rsid w:val="00F33607"/>
    <w:rsid w:val="00F33A3A"/>
    <w:rsid w:val="00F34861"/>
    <w:rsid w:val="00F348FA"/>
    <w:rsid w:val="00F35B85"/>
    <w:rsid w:val="00F35E12"/>
    <w:rsid w:val="00F3653A"/>
    <w:rsid w:val="00F369A6"/>
    <w:rsid w:val="00F36B75"/>
    <w:rsid w:val="00F36FD1"/>
    <w:rsid w:val="00F40462"/>
    <w:rsid w:val="00F4057F"/>
    <w:rsid w:val="00F40E57"/>
    <w:rsid w:val="00F423F5"/>
    <w:rsid w:val="00F44739"/>
    <w:rsid w:val="00F46A62"/>
    <w:rsid w:val="00F476FF"/>
    <w:rsid w:val="00F50A89"/>
    <w:rsid w:val="00F510CF"/>
    <w:rsid w:val="00F52068"/>
    <w:rsid w:val="00F5327D"/>
    <w:rsid w:val="00F54DCE"/>
    <w:rsid w:val="00F550BD"/>
    <w:rsid w:val="00F55F2F"/>
    <w:rsid w:val="00F55FD1"/>
    <w:rsid w:val="00F56083"/>
    <w:rsid w:val="00F561EA"/>
    <w:rsid w:val="00F5680B"/>
    <w:rsid w:val="00F57212"/>
    <w:rsid w:val="00F57878"/>
    <w:rsid w:val="00F60AAF"/>
    <w:rsid w:val="00F6116E"/>
    <w:rsid w:val="00F61C69"/>
    <w:rsid w:val="00F62FBE"/>
    <w:rsid w:val="00F6325F"/>
    <w:rsid w:val="00F637C5"/>
    <w:rsid w:val="00F63DF5"/>
    <w:rsid w:val="00F63F7D"/>
    <w:rsid w:val="00F642AD"/>
    <w:rsid w:val="00F64368"/>
    <w:rsid w:val="00F64D3D"/>
    <w:rsid w:val="00F6653F"/>
    <w:rsid w:val="00F70D2A"/>
    <w:rsid w:val="00F716D0"/>
    <w:rsid w:val="00F7192A"/>
    <w:rsid w:val="00F72AD7"/>
    <w:rsid w:val="00F72C3E"/>
    <w:rsid w:val="00F73C87"/>
    <w:rsid w:val="00F7423A"/>
    <w:rsid w:val="00F7505E"/>
    <w:rsid w:val="00F761E9"/>
    <w:rsid w:val="00F7623F"/>
    <w:rsid w:val="00F76377"/>
    <w:rsid w:val="00F76457"/>
    <w:rsid w:val="00F765A6"/>
    <w:rsid w:val="00F768A4"/>
    <w:rsid w:val="00F77C6E"/>
    <w:rsid w:val="00F77E03"/>
    <w:rsid w:val="00F8020E"/>
    <w:rsid w:val="00F806C1"/>
    <w:rsid w:val="00F8086A"/>
    <w:rsid w:val="00F80DAC"/>
    <w:rsid w:val="00F812CB"/>
    <w:rsid w:val="00F82D1F"/>
    <w:rsid w:val="00F83C37"/>
    <w:rsid w:val="00F85D5A"/>
    <w:rsid w:val="00F85F26"/>
    <w:rsid w:val="00F865A9"/>
    <w:rsid w:val="00F8673F"/>
    <w:rsid w:val="00F87713"/>
    <w:rsid w:val="00F87AFE"/>
    <w:rsid w:val="00F91DDB"/>
    <w:rsid w:val="00F92A7A"/>
    <w:rsid w:val="00F93E6D"/>
    <w:rsid w:val="00F946B3"/>
    <w:rsid w:val="00F95933"/>
    <w:rsid w:val="00F9623C"/>
    <w:rsid w:val="00F9652E"/>
    <w:rsid w:val="00F97971"/>
    <w:rsid w:val="00FA0A89"/>
    <w:rsid w:val="00FA183F"/>
    <w:rsid w:val="00FA271C"/>
    <w:rsid w:val="00FA2E16"/>
    <w:rsid w:val="00FA325A"/>
    <w:rsid w:val="00FA36C0"/>
    <w:rsid w:val="00FA3BD9"/>
    <w:rsid w:val="00FA4348"/>
    <w:rsid w:val="00FA4774"/>
    <w:rsid w:val="00FA5634"/>
    <w:rsid w:val="00FA6740"/>
    <w:rsid w:val="00FA67BB"/>
    <w:rsid w:val="00FA7965"/>
    <w:rsid w:val="00FA7C04"/>
    <w:rsid w:val="00FA7FE3"/>
    <w:rsid w:val="00FB00AF"/>
    <w:rsid w:val="00FB0FB4"/>
    <w:rsid w:val="00FB18AD"/>
    <w:rsid w:val="00FB4963"/>
    <w:rsid w:val="00FB4D69"/>
    <w:rsid w:val="00FB51F1"/>
    <w:rsid w:val="00FB5E63"/>
    <w:rsid w:val="00FB6433"/>
    <w:rsid w:val="00FB74C4"/>
    <w:rsid w:val="00FB7AFF"/>
    <w:rsid w:val="00FC12BD"/>
    <w:rsid w:val="00FC188F"/>
    <w:rsid w:val="00FC2C9A"/>
    <w:rsid w:val="00FC4411"/>
    <w:rsid w:val="00FC4C19"/>
    <w:rsid w:val="00FC4D94"/>
    <w:rsid w:val="00FC5125"/>
    <w:rsid w:val="00FC5C99"/>
    <w:rsid w:val="00FC7400"/>
    <w:rsid w:val="00FC7DD7"/>
    <w:rsid w:val="00FD007A"/>
    <w:rsid w:val="00FD0219"/>
    <w:rsid w:val="00FD2FA5"/>
    <w:rsid w:val="00FD32F9"/>
    <w:rsid w:val="00FD368F"/>
    <w:rsid w:val="00FD4901"/>
    <w:rsid w:val="00FD4A02"/>
    <w:rsid w:val="00FD5223"/>
    <w:rsid w:val="00FD61E6"/>
    <w:rsid w:val="00FD622D"/>
    <w:rsid w:val="00FD67A2"/>
    <w:rsid w:val="00FD70A4"/>
    <w:rsid w:val="00FD75C5"/>
    <w:rsid w:val="00FD771D"/>
    <w:rsid w:val="00FD7CCC"/>
    <w:rsid w:val="00FE0D65"/>
    <w:rsid w:val="00FE0D71"/>
    <w:rsid w:val="00FE14D8"/>
    <w:rsid w:val="00FE1886"/>
    <w:rsid w:val="00FE33C9"/>
    <w:rsid w:val="00FE3ACA"/>
    <w:rsid w:val="00FE3E38"/>
    <w:rsid w:val="00FE4C83"/>
    <w:rsid w:val="00FE4F78"/>
    <w:rsid w:val="00FE530E"/>
    <w:rsid w:val="00FE552F"/>
    <w:rsid w:val="00FE5890"/>
    <w:rsid w:val="00FE6C96"/>
    <w:rsid w:val="00FE7987"/>
    <w:rsid w:val="00FF0312"/>
    <w:rsid w:val="00FF0B4D"/>
    <w:rsid w:val="00FF1577"/>
    <w:rsid w:val="00FF1B7C"/>
    <w:rsid w:val="00FF1ED6"/>
    <w:rsid w:val="00FF1F19"/>
    <w:rsid w:val="00FF20B6"/>
    <w:rsid w:val="00FF2CBB"/>
    <w:rsid w:val="00FF3179"/>
    <w:rsid w:val="00FF4066"/>
    <w:rsid w:val="00FF42AC"/>
    <w:rsid w:val="00FF4775"/>
    <w:rsid w:val="00FF4A76"/>
    <w:rsid w:val="00FF5392"/>
    <w:rsid w:val="00FF5A2C"/>
    <w:rsid w:val="00FF5F29"/>
    <w:rsid w:val="00FF690D"/>
    <w:rsid w:val="00FF7929"/>
    <w:rsid w:val="00FF7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 w:after="10"/>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EC"/>
    <w:pPr>
      <w:spacing w:before="0" w:after="0"/>
      <w:jc w:val="both"/>
    </w:pPr>
    <w:rPr>
      <w:rFonts w:ascii="Arial" w:eastAsia="Times New Roman" w:hAnsi="Arial" w:cs="Times New Roman"/>
      <w:sz w:val="26"/>
      <w:szCs w:val="24"/>
      <w:lang w:val="en-US" w:bidi="en-US"/>
    </w:rPr>
  </w:style>
  <w:style w:type="paragraph" w:styleId="1">
    <w:name w:val="heading 1"/>
    <w:basedOn w:val="a"/>
    <w:next w:val="a"/>
    <w:link w:val="10"/>
    <w:qFormat/>
    <w:rsid w:val="001F41EC"/>
    <w:pPr>
      <w:keepNext/>
      <w:spacing w:before="240" w:after="60"/>
      <w:outlineLvl w:val="0"/>
    </w:pPr>
    <w:rPr>
      <w:b/>
      <w:bCs/>
      <w:kern w:val="32"/>
      <w:sz w:val="32"/>
      <w:szCs w:val="32"/>
      <w:lang w:bidi="ar-SA"/>
    </w:rPr>
  </w:style>
  <w:style w:type="paragraph" w:styleId="2">
    <w:name w:val="heading 2"/>
    <w:basedOn w:val="a"/>
    <w:next w:val="a"/>
    <w:link w:val="20"/>
    <w:uiPriority w:val="9"/>
    <w:qFormat/>
    <w:rsid w:val="001F41EC"/>
    <w:pPr>
      <w:keepNext/>
      <w:spacing w:before="240" w:after="60"/>
      <w:outlineLvl w:val="1"/>
    </w:pPr>
    <w:rPr>
      <w:b/>
      <w:bCs/>
      <w:i/>
      <w:iCs/>
      <w:sz w:val="28"/>
      <w:szCs w:val="28"/>
      <w:lang w:bidi="ar-SA"/>
    </w:rPr>
  </w:style>
  <w:style w:type="paragraph" w:styleId="3">
    <w:name w:val="heading 3"/>
    <w:basedOn w:val="a"/>
    <w:next w:val="a"/>
    <w:link w:val="30"/>
    <w:uiPriority w:val="9"/>
    <w:qFormat/>
    <w:rsid w:val="001F41EC"/>
    <w:pPr>
      <w:keepNext/>
      <w:spacing w:before="240" w:after="60"/>
      <w:outlineLvl w:val="2"/>
    </w:pPr>
    <w:rPr>
      <w:b/>
      <w:bCs/>
      <w:szCs w:val="26"/>
      <w:lang w:bidi="ar-SA"/>
    </w:rPr>
  </w:style>
  <w:style w:type="paragraph" w:styleId="4">
    <w:name w:val="heading 4"/>
    <w:basedOn w:val="a"/>
    <w:next w:val="a"/>
    <w:link w:val="40"/>
    <w:uiPriority w:val="9"/>
    <w:qFormat/>
    <w:rsid w:val="001F41EC"/>
    <w:pPr>
      <w:keepNext/>
      <w:spacing w:before="240" w:after="60"/>
      <w:outlineLvl w:val="3"/>
    </w:pPr>
    <w:rPr>
      <w:b/>
      <w:bCs/>
      <w:sz w:val="28"/>
      <w:szCs w:val="28"/>
      <w:lang w:bidi="ar-SA"/>
    </w:rPr>
  </w:style>
  <w:style w:type="paragraph" w:styleId="5">
    <w:name w:val="heading 5"/>
    <w:basedOn w:val="a"/>
    <w:next w:val="a"/>
    <w:link w:val="50"/>
    <w:uiPriority w:val="9"/>
    <w:qFormat/>
    <w:rsid w:val="001F41EC"/>
    <w:pPr>
      <w:spacing w:before="240" w:after="60"/>
      <w:outlineLvl w:val="4"/>
    </w:pPr>
    <w:rPr>
      <w:b/>
      <w:bCs/>
      <w:i/>
      <w:iCs/>
      <w:szCs w:val="26"/>
      <w:lang w:bidi="ar-SA"/>
    </w:rPr>
  </w:style>
  <w:style w:type="paragraph" w:styleId="6">
    <w:name w:val="heading 6"/>
    <w:basedOn w:val="a"/>
    <w:next w:val="a"/>
    <w:link w:val="60"/>
    <w:uiPriority w:val="9"/>
    <w:qFormat/>
    <w:rsid w:val="001F41EC"/>
    <w:pPr>
      <w:spacing w:before="240" w:after="60"/>
      <w:outlineLvl w:val="5"/>
    </w:pPr>
    <w:rPr>
      <w:b/>
      <w:bCs/>
      <w:sz w:val="20"/>
      <w:szCs w:val="20"/>
      <w:lang w:bidi="ar-SA"/>
    </w:rPr>
  </w:style>
  <w:style w:type="paragraph" w:styleId="7">
    <w:name w:val="heading 7"/>
    <w:basedOn w:val="a"/>
    <w:next w:val="a"/>
    <w:link w:val="70"/>
    <w:uiPriority w:val="9"/>
    <w:qFormat/>
    <w:rsid w:val="001F41EC"/>
    <w:pPr>
      <w:spacing w:before="240" w:after="60"/>
      <w:outlineLvl w:val="6"/>
    </w:pPr>
    <w:rPr>
      <w:sz w:val="24"/>
      <w:lang w:bidi="ar-SA"/>
    </w:rPr>
  </w:style>
  <w:style w:type="paragraph" w:styleId="8">
    <w:name w:val="heading 8"/>
    <w:basedOn w:val="a"/>
    <w:next w:val="a"/>
    <w:link w:val="80"/>
    <w:uiPriority w:val="9"/>
    <w:qFormat/>
    <w:rsid w:val="001F41EC"/>
    <w:pPr>
      <w:spacing w:before="240" w:after="60"/>
      <w:outlineLvl w:val="7"/>
    </w:pPr>
    <w:rPr>
      <w:i/>
      <w:iCs/>
      <w:sz w:val="24"/>
      <w:lang w:bidi="ar-SA"/>
    </w:rPr>
  </w:style>
  <w:style w:type="paragraph" w:styleId="9">
    <w:name w:val="heading 9"/>
    <w:basedOn w:val="a"/>
    <w:next w:val="a"/>
    <w:link w:val="90"/>
    <w:uiPriority w:val="9"/>
    <w:qFormat/>
    <w:rsid w:val="001F41EC"/>
    <w:pPr>
      <w:spacing w:before="240" w:after="60"/>
      <w:outlineLvl w:val="8"/>
    </w:pPr>
    <w:rPr>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F41EC"/>
    <w:rPr>
      <w:rFonts w:ascii="Arial" w:eastAsia="Times New Roman" w:hAnsi="Arial" w:cs="Times New Roman"/>
      <w:b/>
      <w:bCs/>
      <w:kern w:val="32"/>
      <w:sz w:val="32"/>
      <w:szCs w:val="32"/>
      <w:lang/>
    </w:rPr>
  </w:style>
  <w:style w:type="character" w:customStyle="1" w:styleId="20">
    <w:name w:val="Заголовок 2 Знак"/>
    <w:basedOn w:val="a0"/>
    <w:link w:val="2"/>
    <w:uiPriority w:val="9"/>
    <w:rsid w:val="001F41EC"/>
    <w:rPr>
      <w:rFonts w:ascii="Arial" w:eastAsia="Times New Roman" w:hAnsi="Arial" w:cs="Times New Roman"/>
      <w:b/>
      <w:bCs/>
      <w:i/>
      <w:iCs/>
      <w:sz w:val="28"/>
      <w:szCs w:val="28"/>
      <w:lang/>
    </w:rPr>
  </w:style>
  <w:style w:type="character" w:customStyle="1" w:styleId="30">
    <w:name w:val="Заголовок 3 Знак"/>
    <w:basedOn w:val="a0"/>
    <w:link w:val="3"/>
    <w:uiPriority w:val="9"/>
    <w:rsid w:val="001F41EC"/>
    <w:rPr>
      <w:rFonts w:ascii="Arial" w:eastAsia="Times New Roman" w:hAnsi="Arial" w:cs="Times New Roman"/>
      <w:b/>
      <w:bCs/>
      <w:sz w:val="26"/>
      <w:szCs w:val="26"/>
      <w:lang/>
    </w:rPr>
  </w:style>
  <w:style w:type="character" w:customStyle="1" w:styleId="40">
    <w:name w:val="Заголовок 4 Знак"/>
    <w:basedOn w:val="a0"/>
    <w:link w:val="4"/>
    <w:uiPriority w:val="9"/>
    <w:rsid w:val="001F41EC"/>
    <w:rPr>
      <w:rFonts w:ascii="Arial" w:eastAsia="Times New Roman" w:hAnsi="Arial" w:cs="Times New Roman"/>
      <w:b/>
      <w:bCs/>
      <w:sz w:val="28"/>
      <w:szCs w:val="28"/>
      <w:lang/>
    </w:rPr>
  </w:style>
  <w:style w:type="character" w:customStyle="1" w:styleId="50">
    <w:name w:val="Заголовок 5 Знак"/>
    <w:basedOn w:val="a0"/>
    <w:link w:val="5"/>
    <w:uiPriority w:val="9"/>
    <w:rsid w:val="001F41EC"/>
    <w:rPr>
      <w:rFonts w:ascii="Arial" w:eastAsia="Times New Roman" w:hAnsi="Arial" w:cs="Times New Roman"/>
      <w:b/>
      <w:bCs/>
      <w:i/>
      <w:iCs/>
      <w:sz w:val="26"/>
      <w:szCs w:val="26"/>
      <w:lang/>
    </w:rPr>
  </w:style>
  <w:style w:type="character" w:customStyle="1" w:styleId="60">
    <w:name w:val="Заголовок 6 Знак"/>
    <w:basedOn w:val="a0"/>
    <w:link w:val="6"/>
    <w:uiPriority w:val="9"/>
    <w:rsid w:val="001F41EC"/>
    <w:rPr>
      <w:rFonts w:ascii="Arial" w:eastAsia="Times New Roman" w:hAnsi="Arial" w:cs="Times New Roman"/>
      <w:b/>
      <w:bCs/>
      <w:sz w:val="20"/>
      <w:szCs w:val="20"/>
      <w:lang/>
    </w:rPr>
  </w:style>
  <w:style w:type="character" w:customStyle="1" w:styleId="70">
    <w:name w:val="Заголовок 7 Знак"/>
    <w:basedOn w:val="a0"/>
    <w:link w:val="7"/>
    <w:uiPriority w:val="9"/>
    <w:rsid w:val="001F41EC"/>
    <w:rPr>
      <w:rFonts w:ascii="Arial" w:eastAsia="Times New Roman" w:hAnsi="Arial" w:cs="Times New Roman"/>
      <w:sz w:val="24"/>
      <w:szCs w:val="24"/>
      <w:lang/>
    </w:rPr>
  </w:style>
  <w:style w:type="character" w:customStyle="1" w:styleId="80">
    <w:name w:val="Заголовок 8 Знак"/>
    <w:basedOn w:val="a0"/>
    <w:link w:val="8"/>
    <w:uiPriority w:val="9"/>
    <w:rsid w:val="001F41EC"/>
    <w:rPr>
      <w:rFonts w:ascii="Arial" w:eastAsia="Times New Roman" w:hAnsi="Arial" w:cs="Times New Roman"/>
      <w:i/>
      <w:iCs/>
      <w:sz w:val="24"/>
      <w:szCs w:val="24"/>
      <w:lang/>
    </w:rPr>
  </w:style>
  <w:style w:type="character" w:customStyle="1" w:styleId="90">
    <w:name w:val="Заголовок 9 Знак"/>
    <w:basedOn w:val="a0"/>
    <w:link w:val="9"/>
    <w:uiPriority w:val="9"/>
    <w:rsid w:val="001F41EC"/>
    <w:rPr>
      <w:rFonts w:ascii="Arial" w:eastAsia="Times New Roman" w:hAnsi="Arial" w:cs="Times New Roman"/>
      <w:sz w:val="20"/>
      <w:szCs w:val="20"/>
      <w:lang/>
    </w:rPr>
  </w:style>
  <w:style w:type="paragraph" w:styleId="a3">
    <w:name w:val="Title"/>
    <w:basedOn w:val="a"/>
    <w:next w:val="a"/>
    <w:link w:val="a4"/>
    <w:qFormat/>
    <w:rsid w:val="001F41EC"/>
    <w:pPr>
      <w:spacing w:before="240" w:after="60"/>
      <w:jc w:val="center"/>
      <w:outlineLvl w:val="0"/>
    </w:pPr>
    <w:rPr>
      <w:b/>
      <w:bCs/>
      <w:kern w:val="28"/>
      <w:sz w:val="32"/>
      <w:szCs w:val="32"/>
      <w:lang w:bidi="ar-SA"/>
    </w:rPr>
  </w:style>
  <w:style w:type="character" w:customStyle="1" w:styleId="a4">
    <w:name w:val="Название Знак"/>
    <w:basedOn w:val="a0"/>
    <w:link w:val="a3"/>
    <w:rsid w:val="001F41EC"/>
    <w:rPr>
      <w:rFonts w:ascii="Arial" w:eastAsia="Times New Roman" w:hAnsi="Arial" w:cs="Times New Roman"/>
      <w:b/>
      <w:bCs/>
      <w:kern w:val="28"/>
      <w:sz w:val="32"/>
      <w:szCs w:val="32"/>
      <w:lang/>
    </w:rPr>
  </w:style>
  <w:style w:type="paragraph" w:styleId="a5">
    <w:name w:val="Subtitle"/>
    <w:basedOn w:val="a"/>
    <w:next w:val="a"/>
    <w:link w:val="a6"/>
    <w:uiPriority w:val="11"/>
    <w:qFormat/>
    <w:rsid w:val="001F41EC"/>
    <w:pPr>
      <w:spacing w:after="60"/>
      <w:jc w:val="center"/>
      <w:outlineLvl w:val="1"/>
    </w:pPr>
    <w:rPr>
      <w:sz w:val="24"/>
      <w:lang w:bidi="ar-SA"/>
    </w:rPr>
  </w:style>
  <w:style w:type="character" w:customStyle="1" w:styleId="a6">
    <w:name w:val="Подзаголовок Знак"/>
    <w:basedOn w:val="a0"/>
    <w:link w:val="a5"/>
    <w:uiPriority w:val="11"/>
    <w:rsid w:val="001F41EC"/>
    <w:rPr>
      <w:rFonts w:ascii="Arial" w:eastAsia="Times New Roman" w:hAnsi="Arial" w:cs="Times New Roman"/>
      <w:sz w:val="24"/>
      <w:szCs w:val="24"/>
      <w:lang/>
    </w:rPr>
  </w:style>
  <w:style w:type="character" w:styleId="a7">
    <w:name w:val="Strong"/>
    <w:qFormat/>
    <w:rsid w:val="001F41EC"/>
    <w:rPr>
      <w:b/>
      <w:bCs/>
    </w:rPr>
  </w:style>
  <w:style w:type="character" w:styleId="a8">
    <w:name w:val="Emphasis"/>
    <w:uiPriority w:val="20"/>
    <w:qFormat/>
    <w:rsid w:val="001F41EC"/>
    <w:rPr>
      <w:rFonts w:ascii="Arial" w:hAnsi="Arial"/>
      <w:b/>
      <w:i/>
      <w:iCs/>
    </w:rPr>
  </w:style>
  <w:style w:type="paragraph" w:styleId="a9">
    <w:name w:val="No Spacing"/>
    <w:basedOn w:val="a"/>
    <w:uiPriority w:val="1"/>
    <w:qFormat/>
    <w:rsid w:val="001F41EC"/>
    <w:rPr>
      <w:szCs w:val="32"/>
    </w:rPr>
  </w:style>
  <w:style w:type="paragraph" w:styleId="aa">
    <w:name w:val="List Paragraph"/>
    <w:basedOn w:val="a"/>
    <w:uiPriority w:val="34"/>
    <w:qFormat/>
    <w:rsid w:val="001F41EC"/>
    <w:pPr>
      <w:ind w:left="720"/>
      <w:contextualSpacing/>
    </w:pPr>
  </w:style>
  <w:style w:type="paragraph" w:styleId="21">
    <w:name w:val="Quote"/>
    <w:basedOn w:val="a"/>
    <w:next w:val="a"/>
    <w:link w:val="22"/>
    <w:uiPriority w:val="29"/>
    <w:qFormat/>
    <w:rsid w:val="001F41EC"/>
    <w:rPr>
      <w:i/>
      <w:sz w:val="24"/>
      <w:lang w:bidi="ar-SA"/>
    </w:rPr>
  </w:style>
  <w:style w:type="character" w:customStyle="1" w:styleId="22">
    <w:name w:val="Цитата 2 Знак"/>
    <w:basedOn w:val="a0"/>
    <w:link w:val="21"/>
    <w:uiPriority w:val="29"/>
    <w:rsid w:val="001F41EC"/>
    <w:rPr>
      <w:rFonts w:ascii="Arial" w:eastAsia="Times New Roman" w:hAnsi="Arial" w:cs="Times New Roman"/>
      <w:i/>
      <w:sz w:val="24"/>
      <w:szCs w:val="24"/>
      <w:lang/>
    </w:rPr>
  </w:style>
  <w:style w:type="paragraph" w:styleId="ab">
    <w:name w:val="Intense Quote"/>
    <w:basedOn w:val="a"/>
    <w:next w:val="a"/>
    <w:link w:val="ac"/>
    <w:uiPriority w:val="30"/>
    <w:qFormat/>
    <w:rsid w:val="001F41EC"/>
    <w:pPr>
      <w:ind w:left="720" w:right="720"/>
    </w:pPr>
    <w:rPr>
      <w:b/>
      <w:i/>
      <w:sz w:val="24"/>
      <w:szCs w:val="20"/>
      <w:lang w:bidi="ar-SA"/>
    </w:rPr>
  </w:style>
  <w:style w:type="character" w:customStyle="1" w:styleId="ac">
    <w:name w:val="Выделенная цитата Знак"/>
    <w:basedOn w:val="a0"/>
    <w:link w:val="ab"/>
    <w:uiPriority w:val="30"/>
    <w:rsid w:val="001F41EC"/>
    <w:rPr>
      <w:rFonts w:ascii="Arial" w:eastAsia="Times New Roman" w:hAnsi="Arial" w:cs="Times New Roman"/>
      <w:b/>
      <w:i/>
      <w:sz w:val="24"/>
      <w:szCs w:val="20"/>
      <w:lang/>
    </w:rPr>
  </w:style>
  <w:style w:type="character" w:styleId="ad">
    <w:name w:val="Subtle Emphasis"/>
    <w:uiPriority w:val="19"/>
    <w:qFormat/>
    <w:rsid w:val="001F41EC"/>
    <w:rPr>
      <w:i/>
      <w:color w:val="5A5A5A"/>
    </w:rPr>
  </w:style>
  <w:style w:type="character" w:styleId="ae">
    <w:name w:val="Intense Emphasis"/>
    <w:uiPriority w:val="21"/>
    <w:qFormat/>
    <w:rsid w:val="001F41EC"/>
    <w:rPr>
      <w:b/>
      <w:i/>
      <w:sz w:val="24"/>
      <w:szCs w:val="24"/>
      <w:u w:val="single"/>
    </w:rPr>
  </w:style>
  <w:style w:type="character" w:styleId="af">
    <w:name w:val="Subtle Reference"/>
    <w:uiPriority w:val="31"/>
    <w:qFormat/>
    <w:rsid w:val="001F41EC"/>
    <w:rPr>
      <w:sz w:val="24"/>
      <w:szCs w:val="24"/>
      <w:u w:val="single"/>
    </w:rPr>
  </w:style>
  <w:style w:type="character" w:styleId="af0">
    <w:name w:val="Intense Reference"/>
    <w:uiPriority w:val="32"/>
    <w:qFormat/>
    <w:rsid w:val="001F41EC"/>
    <w:rPr>
      <w:b/>
      <w:sz w:val="24"/>
      <w:u w:val="single"/>
    </w:rPr>
  </w:style>
  <w:style w:type="character" w:styleId="af1">
    <w:name w:val="Book Title"/>
    <w:uiPriority w:val="33"/>
    <w:qFormat/>
    <w:rsid w:val="001F41EC"/>
    <w:rPr>
      <w:rFonts w:ascii="Arial" w:eastAsia="Times New Roman" w:hAnsi="Arial"/>
      <w:b/>
      <w:i/>
      <w:sz w:val="24"/>
      <w:szCs w:val="24"/>
    </w:rPr>
  </w:style>
  <w:style w:type="paragraph" w:styleId="af2">
    <w:name w:val="TOC Heading"/>
    <w:basedOn w:val="1"/>
    <w:next w:val="a"/>
    <w:uiPriority w:val="39"/>
    <w:qFormat/>
    <w:rsid w:val="001F41EC"/>
    <w:pPr>
      <w:outlineLvl w:val="9"/>
    </w:pPr>
  </w:style>
  <w:style w:type="paragraph" w:styleId="af3">
    <w:name w:val="Balloon Text"/>
    <w:basedOn w:val="a"/>
    <w:link w:val="af4"/>
    <w:uiPriority w:val="99"/>
    <w:semiHidden/>
    <w:unhideWhenUsed/>
    <w:rsid w:val="001F41EC"/>
    <w:rPr>
      <w:rFonts w:ascii="Tahoma" w:hAnsi="Tahoma" w:cs="Tahoma"/>
      <w:sz w:val="16"/>
      <w:szCs w:val="16"/>
    </w:rPr>
  </w:style>
  <w:style w:type="character" w:customStyle="1" w:styleId="af4">
    <w:name w:val="Текст выноски Знак"/>
    <w:basedOn w:val="a0"/>
    <w:link w:val="af3"/>
    <w:uiPriority w:val="99"/>
    <w:semiHidden/>
    <w:rsid w:val="001F41EC"/>
    <w:rPr>
      <w:rFonts w:ascii="Tahoma" w:eastAsia="Times New Roman" w:hAnsi="Tahoma" w:cs="Tahoma"/>
      <w:sz w:val="16"/>
      <w:szCs w:val="16"/>
      <w:lang w:val="en-US" w:bidi="en-US"/>
    </w:rPr>
  </w:style>
  <w:style w:type="paragraph" w:styleId="af5">
    <w:name w:val="header"/>
    <w:basedOn w:val="a"/>
    <w:link w:val="af6"/>
    <w:uiPriority w:val="99"/>
    <w:unhideWhenUsed/>
    <w:rsid w:val="001F41EC"/>
  </w:style>
  <w:style w:type="character" w:customStyle="1" w:styleId="af6">
    <w:name w:val="Верхний колонтитул Знак"/>
    <w:basedOn w:val="a0"/>
    <w:link w:val="af5"/>
    <w:uiPriority w:val="99"/>
    <w:rsid w:val="001F41EC"/>
    <w:rPr>
      <w:rFonts w:ascii="Arial" w:eastAsia="Times New Roman" w:hAnsi="Arial" w:cs="Times New Roman"/>
      <w:sz w:val="26"/>
      <w:szCs w:val="24"/>
      <w:lang w:val="en-US" w:bidi="en-US"/>
    </w:rPr>
  </w:style>
  <w:style w:type="paragraph" w:styleId="af7">
    <w:name w:val="footer"/>
    <w:basedOn w:val="a"/>
    <w:link w:val="af8"/>
    <w:uiPriority w:val="99"/>
    <w:unhideWhenUsed/>
    <w:rsid w:val="001F41EC"/>
    <w:pPr>
      <w:tabs>
        <w:tab w:val="center" w:pos="4677"/>
        <w:tab w:val="right" w:pos="9355"/>
      </w:tabs>
    </w:pPr>
  </w:style>
  <w:style w:type="character" w:customStyle="1" w:styleId="af8">
    <w:name w:val="Нижний колонтитул Знак"/>
    <w:basedOn w:val="a0"/>
    <w:link w:val="af7"/>
    <w:uiPriority w:val="99"/>
    <w:rsid w:val="001F41EC"/>
    <w:rPr>
      <w:rFonts w:ascii="Arial" w:eastAsia="Times New Roman" w:hAnsi="Arial" w:cs="Times New Roman"/>
      <w:sz w:val="26"/>
      <w:szCs w:val="24"/>
      <w:lang w:val="en-US" w:bidi="en-US"/>
    </w:rPr>
  </w:style>
  <w:style w:type="paragraph" w:styleId="af9">
    <w:name w:val="Body Text"/>
    <w:basedOn w:val="a"/>
    <w:link w:val="afa"/>
    <w:rsid w:val="001F41EC"/>
    <w:pPr>
      <w:ind w:firstLine="0"/>
    </w:pPr>
    <w:rPr>
      <w:rFonts w:ascii="Times New Roman" w:hAnsi="Times New Roman"/>
      <w:sz w:val="24"/>
      <w:lang w:val="ru-RU" w:eastAsia="ru-RU" w:bidi="ar-SA"/>
    </w:rPr>
  </w:style>
  <w:style w:type="character" w:customStyle="1" w:styleId="afa">
    <w:name w:val="Основной текст Знак"/>
    <w:basedOn w:val="a0"/>
    <w:link w:val="af9"/>
    <w:rsid w:val="001F41EC"/>
    <w:rPr>
      <w:rFonts w:ascii="Times New Roman" w:eastAsia="Times New Roman" w:hAnsi="Times New Roman" w:cs="Times New Roman"/>
      <w:sz w:val="24"/>
      <w:szCs w:val="24"/>
      <w:lang w:eastAsia="ru-RU"/>
    </w:rPr>
  </w:style>
  <w:style w:type="character" w:styleId="afb">
    <w:name w:val="Hyperlink"/>
    <w:basedOn w:val="a0"/>
    <w:rsid w:val="001F41EC"/>
    <w:rPr>
      <w:color w:val="0000FF"/>
      <w:u w:val="single"/>
    </w:rPr>
  </w:style>
  <w:style w:type="paragraph" w:customStyle="1" w:styleId="ConsPlusNormal">
    <w:name w:val="ConsPlusNormal"/>
    <w:rsid w:val="001F41EC"/>
    <w:pPr>
      <w:widowControl w:val="0"/>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ConsPlusNonformat">
    <w:name w:val="ConsPlusNonformat"/>
    <w:rsid w:val="001F41EC"/>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rsid w:val="001F41EC"/>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styleId="afc">
    <w:name w:val="Body Text Indent"/>
    <w:basedOn w:val="a"/>
    <w:link w:val="afd"/>
    <w:rsid w:val="001F41EC"/>
    <w:pPr>
      <w:ind w:firstLine="720"/>
    </w:pPr>
    <w:rPr>
      <w:rFonts w:cs="Arial"/>
      <w:sz w:val="27"/>
      <w:lang w:val="ru-RU" w:eastAsia="ru-RU" w:bidi="ar-SA"/>
    </w:rPr>
  </w:style>
  <w:style w:type="character" w:customStyle="1" w:styleId="afd">
    <w:name w:val="Основной текст с отступом Знак"/>
    <w:basedOn w:val="a0"/>
    <w:link w:val="afc"/>
    <w:rsid w:val="001F41EC"/>
    <w:rPr>
      <w:rFonts w:ascii="Arial" w:eastAsia="Times New Roman" w:hAnsi="Arial" w:cs="Arial"/>
      <w:sz w:val="27"/>
      <w:szCs w:val="24"/>
      <w:lang w:eastAsia="ru-RU"/>
    </w:rPr>
  </w:style>
  <w:style w:type="paragraph" w:styleId="23">
    <w:name w:val="Body Text Indent 2"/>
    <w:basedOn w:val="a"/>
    <w:link w:val="24"/>
    <w:rsid w:val="001F41EC"/>
    <w:pPr>
      <w:spacing w:before="120"/>
      <w:ind w:firstLine="720"/>
    </w:pPr>
    <w:rPr>
      <w:rFonts w:cs="Arial"/>
      <w:szCs w:val="20"/>
      <w:lang w:val="ru-RU" w:eastAsia="ru-RU" w:bidi="ar-SA"/>
    </w:rPr>
  </w:style>
  <w:style w:type="character" w:customStyle="1" w:styleId="24">
    <w:name w:val="Основной текст с отступом 2 Знак"/>
    <w:basedOn w:val="a0"/>
    <w:link w:val="23"/>
    <w:rsid w:val="001F41EC"/>
    <w:rPr>
      <w:rFonts w:ascii="Arial" w:eastAsia="Times New Roman" w:hAnsi="Arial" w:cs="Arial"/>
      <w:sz w:val="26"/>
      <w:szCs w:val="20"/>
      <w:lang w:eastAsia="ru-RU"/>
    </w:rPr>
  </w:style>
  <w:style w:type="paragraph" w:styleId="25">
    <w:name w:val="Body Text 2"/>
    <w:basedOn w:val="a"/>
    <w:link w:val="26"/>
    <w:rsid w:val="001F41EC"/>
    <w:pPr>
      <w:spacing w:after="120" w:line="480" w:lineRule="auto"/>
      <w:ind w:firstLine="0"/>
      <w:jc w:val="left"/>
    </w:pPr>
    <w:rPr>
      <w:sz w:val="27"/>
      <w:szCs w:val="20"/>
      <w:lang w:val="ru-RU" w:eastAsia="ru-RU" w:bidi="ar-SA"/>
    </w:rPr>
  </w:style>
  <w:style w:type="character" w:customStyle="1" w:styleId="26">
    <w:name w:val="Основной текст 2 Знак"/>
    <w:basedOn w:val="a0"/>
    <w:link w:val="25"/>
    <w:rsid w:val="001F41EC"/>
    <w:rPr>
      <w:rFonts w:ascii="Arial" w:eastAsia="Times New Roman" w:hAnsi="Arial" w:cs="Times New Roman"/>
      <w:sz w:val="27"/>
      <w:szCs w:val="20"/>
      <w:lang w:eastAsia="ru-RU"/>
    </w:rPr>
  </w:style>
  <w:style w:type="paragraph" w:customStyle="1" w:styleId="FR1">
    <w:name w:val="FR1"/>
    <w:rsid w:val="001F41EC"/>
    <w:pPr>
      <w:widowControl w:val="0"/>
      <w:autoSpaceDE w:val="0"/>
      <w:autoSpaceDN w:val="0"/>
      <w:adjustRightInd w:val="0"/>
      <w:spacing w:before="0" w:after="0"/>
      <w:ind w:firstLine="0"/>
      <w:jc w:val="left"/>
    </w:pPr>
    <w:rPr>
      <w:rFonts w:ascii="Arial" w:eastAsia="Times New Roman" w:hAnsi="Arial" w:cs="Arial"/>
      <w:sz w:val="18"/>
      <w:szCs w:val="18"/>
      <w:lang w:eastAsia="ru-RU"/>
    </w:rPr>
  </w:style>
  <w:style w:type="paragraph" w:customStyle="1" w:styleId="ConsNonformat">
    <w:name w:val="ConsNonformat"/>
    <w:rsid w:val="001F41EC"/>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Normal">
    <w:name w:val="ConsNormal"/>
    <w:link w:val="ConsNormal0"/>
    <w:rsid w:val="001F41EC"/>
    <w:pPr>
      <w:widowControl w:val="0"/>
      <w:autoSpaceDE w:val="0"/>
      <w:autoSpaceDN w:val="0"/>
      <w:spacing w:before="0" w:after="0"/>
      <w:ind w:firstLine="720"/>
      <w:jc w:val="left"/>
    </w:pPr>
    <w:rPr>
      <w:rFonts w:ascii="Arial" w:eastAsia="Times New Roman" w:hAnsi="Arial" w:cs="Arial"/>
      <w:sz w:val="20"/>
      <w:szCs w:val="20"/>
      <w:lang w:eastAsia="ru-RU"/>
    </w:rPr>
  </w:style>
  <w:style w:type="character" w:customStyle="1" w:styleId="ConsNormal0">
    <w:name w:val="ConsNormal Знак"/>
    <w:basedOn w:val="a0"/>
    <w:link w:val="ConsNormal"/>
    <w:rsid w:val="001F41EC"/>
    <w:rPr>
      <w:rFonts w:ascii="Arial" w:eastAsia="Times New Roman" w:hAnsi="Arial" w:cs="Arial"/>
      <w:sz w:val="20"/>
      <w:szCs w:val="20"/>
      <w:lang w:eastAsia="ru-RU"/>
    </w:rPr>
  </w:style>
  <w:style w:type="paragraph" w:customStyle="1" w:styleId="afe">
    <w:name w:val="Таблицы (моноширинный)"/>
    <w:basedOn w:val="a"/>
    <w:next w:val="a"/>
    <w:rsid w:val="001F41EC"/>
    <w:pPr>
      <w:widowControl w:val="0"/>
      <w:autoSpaceDE w:val="0"/>
      <w:autoSpaceDN w:val="0"/>
      <w:adjustRightInd w:val="0"/>
      <w:ind w:firstLine="0"/>
    </w:pPr>
    <w:rPr>
      <w:rFonts w:ascii="Courier New" w:hAnsi="Courier New" w:cs="Courier New"/>
      <w:sz w:val="28"/>
      <w:szCs w:val="28"/>
      <w:lang w:val="ru-RU" w:eastAsia="ru-RU" w:bidi="ar-SA"/>
    </w:rPr>
  </w:style>
  <w:style w:type="character" w:styleId="aff">
    <w:name w:val="page number"/>
    <w:basedOn w:val="a0"/>
    <w:rsid w:val="001F41EC"/>
  </w:style>
  <w:style w:type="character" w:customStyle="1" w:styleId="aff0">
    <w:name w:val="Цветовое выделение"/>
    <w:rsid w:val="001F41EC"/>
    <w:rPr>
      <w:b/>
      <w:color w:val="000080"/>
    </w:rPr>
  </w:style>
  <w:style w:type="paragraph" w:customStyle="1" w:styleId="ConsPlusCell">
    <w:name w:val="ConsPlusCell"/>
    <w:rsid w:val="001F41EC"/>
    <w:pPr>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BodyText21">
    <w:name w:val="Body Text 21"/>
    <w:basedOn w:val="a"/>
    <w:rsid w:val="001F41EC"/>
    <w:pPr>
      <w:ind w:firstLine="720"/>
    </w:pPr>
    <w:rPr>
      <w:rFonts w:ascii="Times New Roman" w:hAnsi="Times New Roman"/>
      <w:sz w:val="24"/>
      <w:szCs w:val="20"/>
      <w:lang w:val="ru-RU" w:eastAsia="ru-RU" w:bidi="ar-SA"/>
    </w:rPr>
  </w:style>
  <w:style w:type="paragraph" w:customStyle="1" w:styleId="aff1">
    <w:name w:val="бычный"/>
    <w:rsid w:val="001F41EC"/>
    <w:pPr>
      <w:widowControl w:val="0"/>
      <w:spacing w:before="60" w:after="0"/>
      <w:ind w:firstLine="720"/>
      <w:jc w:val="both"/>
    </w:pPr>
    <w:rPr>
      <w:rFonts w:ascii="Baltica" w:eastAsia="Times New Roman" w:hAnsi="Baltica" w:cs="Times New Roman"/>
      <w:sz w:val="28"/>
      <w:szCs w:val="20"/>
      <w:lang w:eastAsia="ru-RU"/>
    </w:rPr>
  </w:style>
  <w:style w:type="character" w:styleId="aff2">
    <w:name w:val="FollowedHyperlink"/>
    <w:basedOn w:val="a0"/>
    <w:rsid w:val="001F41EC"/>
    <w:rPr>
      <w:color w:val="800080"/>
      <w:u w:val="single"/>
    </w:rPr>
  </w:style>
  <w:style w:type="paragraph" w:customStyle="1" w:styleId="11">
    <w:name w:val="Обычный1"/>
    <w:rsid w:val="001F41EC"/>
    <w:pPr>
      <w:widowControl w:val="0"/>
      <w:spacing w:before="0" w:after="0"/>
      <w:ind w:firstLine="0"/>
      <w:jc w:val="left"/>
    </w:pPr>
    <w:rPr>
      <w:rFonts w:ascii="Times New Roman" w:eastAsia="ヒラギノ角ゴ Pro W3" w:hAnsi="Times New Roman" w:cs="Times New Roman"/>
      <w:color w:val="000000"/>
      <w:sz w:val="20"/>
      <w:szCs w:val="20"/>
      <w:lang w:eastAsia="ru-RU"/>
    </w:rPr>
  </w:style>
  <w:style w:type="paragraph" w:customStyle="1" w:styleId="BodyText2">
    <w:name w:val="Body Text 2"/>
    <w:basedOn w:val="a"/>
    <w:rsid w:val="001F41EC"/>
    <w:pPr>
      <w:spacing w:before="120"/>
      <w:ind w:firstLine="0"/>
      <w:jc w:val="center"/>
    </w:pPr>
    <w:rPr>
      <w:rFonts w:ascii="Times New Roman" w:hAnsi="Times New Roman"/>
      <w:b/>
      <w:color w:val="0000FF"/>
      <w:sz w:val="23"/>
      <w:szCs w:val="20"/>
      <w:lang w:val="ru-RU" w:eastAsia="ru-RU" w:bidi="ar-SA"/>
    </w:rPr>
  </w:style>
  <w:style w:type="table" w:styleId="aff3">
    <w:name w:val="Table Grid"/>
    <w:basedOn w:val="a1"/>
    <w:rsid w:val="001F41EC"/>
    <w:pPr>
      <w:spacing w:before="0" w:after="0"/>
      <w:ind w:firstLine="0"/>
      <w:jc w:val="left"/>
    </w:pPr>
    <w:rPr>
      <w:rFonts w:ascii="Arial" w:eastAsia="Times New Roman" w:hAnsi="Arial"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8001</Words>
  <Characters>45609</Characters>
  <Application>Microsoft Office Word</Application>
  <DocSecurity>0</DocSecurity>
  <Lines>380</Lines>
  <Paragraphs>107</Paragraphs>
  <ScaleCrop>false</ScaleCrop>
  <Company>Uvat</Company>
  <LinksUpToDate>false</LinksUpToDate>
  <CharactersWithSpaces>53503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2014-10-21T05:34:00Z</dcterms:created>
  <dcterms:modified xsi:type="dcterms:W3CDTF">2014-10-21T05:34:00Z</dcterms:modified>
</cp:coreProperties>
</file>